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F4D6B" w14:textId="2D5128CF" w:rsidR="00282C67" w:rsidRDefault="00282C67" w:rsidP="000B48D6">
      <w:pPr>
        <w:ind w:left="-142" w:right="-143"/>
        <w:jc w:val="center"/>
        <w:rPr>
          <w:rFonts w:asciiTheme="majorHAnsi" w:hAnsiTheme="majorHAnsi" w:cs="Arial"/>
          <w:b/>
          <w:sz w:val="28"/>
          <w:szCs w:val="28"/>
          <w:u w:val="single"/>
          <w:lang w:val="es-ES"/>
        </w:rPr>
      </w:pPr>
      <w:r w:rsidRPr="004824C1">
        <w:rPr>
          <w:rFonts w:asciiTheme="majorHAnsi" w:hAnsiTheme="majorHAnsi" w:cs="Arial"/>
          <w:b/>
          <w:noProof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77B6C080" wp14:editId="5F762605">
            <wp:simplePos x="0" y="0"/>
            <wp:positionH relativeFrom="column">
              <wp:posOffset>3581400</wp:posOffset>
            </wp:positionH>
            <wp:positionV relativeFrom="paragraph">
              <wp:posOffset>-310515</wp:posOffset>
            </wp:positionV>
            <wp:extent cx="2932430" cy="46164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 1LIN FONDO B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C9008" w14:textId="08ED163F" w:rsidR="00342764" w:rsidRPr="00282C67" w:rsidRDefault="00E63FBD" w:rsidP="00306E15">
      <w:pPr>
        <w:ind w:left="-142" w:right="-143"/>
        <w:jc w:val="center"/>
        <w:rPr>
          <w:rFonts w:asciiTheme="majorHAnsi" w:hAnsiTheme="majorHAnsi" w:cs="Arial"/>
          <w:b/>
          <w:sz w:val="28"/>
          <w:szCs w:val="28"/>
          <w:u w:val="single"/>
          <w:lang w:val="es-ES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es-ES"/>
        </w:rPr>
        <w:t xml:space="preserve">NOTA DE PRENSA </w:t>
      </w:r>
      <w:r w:rsidR="00282C67">
        <w:rPr>
          <w:rFonts w:asciiTheme="majorHAnsi" w:hAnsiTheme="majorHAnsi" w:cs="Arial"/>
          <w:b/>
          <w:sz w:val="28"/>
          <w:szCs w:val="28"/>
          <w:u w:val="single"/>
          <w:lang w:val="es-ES"/>
        </w:rPr>
        <w:t>:</w:t>
      </w:r>
    </w:p>
    <w:p w14:paraId="2D78CBFA" w14:textId="77777777" w:rsidR="00E63FBD" w:rsidRDefault="00E63FBD" w:rsidP="00EB0EAE">
      <w:pPr>
        <w:ind w:right="-143"/>
        <w:rPr>
          <w:rFonts w:asciiTheme="majorHAnsi" w:hAnsiTheme="majorHAnsi" w:cs="Arial"/>
          <w:b/>
          <w:sz w:val="28"/>
          <w:szCs w:val="28"/>
          <w:lang w:val="es-ES"/>
        </w:rPr>
      </w:pPr>
    </w:p>
    <w:p w14:paraId="0D13DEF7" w14:textId="1202063D" w:rsidR="00655518" w:rsidRPr="00E63FBD" w:rsidRDefault="00E63FBD" w:rsidP="00E63FBD">
      <w:pPr>
        <w:ind w:left="-142" w:right="-143"/>
        <w:jc w:val="center"/>
        <w:rPr>
          <w:rFonts w:asciiTheme="majorHAnsi" w:hAnsiTheme="majorHAnsi" w:cs="Arial"/>
          <w:b/>
          <w:sz w:val="32"/>
          <w:szCs w:val="32"/>
          <w:lang w:val="es-ES"/>
        </w:rPr>
      </w:pPr>
      <w:r w:rsidRPr="00E63FBD">
        <w:rPr>
          <w:rFonts w:asciiTheme="majorHAnsi" w:hAnsiTheme="majorHAnsi" w:cs="Arial"/>
          <w:b/>
          <w:sz w:val="32"/>
          <w:szCs w:val="32"/>
          <w:lang w:val="es-ES"/>
        </w:rPr>
        <w:t xml:space="preserve"> “</w:t>
      </w:r>
      <w:r w:rsidR="00EB0EAE">
        <w:rPr>
          <w:rFonts w:asciiTheme="majorHAnsi" w:hAnsiTheme="majorHAnsi" w:cs="Arial"/>
          <w:b/>
          <w:sz w:val="32"/>
          <w:szCs w:val="32"/>
          <w:lang w:val="es-ES"/>
        </w:rPr>
        <w:t xml:space="preserve">La música desde la raíz, </w:t>
      </w:r>
      <w:r w:rsidRPr="00E63FBD">
        <w:rPr>
          <w:rFonts w:asciiTheme="majorHAnsi" w:hAnsiTheme="majorHAnsi" w:cs="Arial"/>
          <w:b/>
          <w:sz w:val="32"/>
          <w:szCs w:val="32"/>
          <w:lang w:val="es-ES"/>
        </w:rPr>
        <w:t>con Oreka TX,  hasta la cúspide,</w:t>
      </w:r>
      <w:r w:rsidR="00D45F59">
        <w:rPr>
          <w:rFonts w:asciiTheme="majorHAnsi" w:hAnsiTheme="majorHAnsi" w:cs="Arial"/>
          <w:b/>
          <w:sz w:val="32"/>
          <w:szCs w:val="32"/>
          <w:lang w:val="es-ES"/>
        </w:rPr>
        <w:t xml:space="preserve"> con la interpretación de Bach: </w:t>
      </w:r>
      <w:r w:rsidRPr="00E63FBD">
        <w:rPr>
          <w:rFonts w:asciiTheme="majorHAnsi" w:hAnsiTheme="majorHAnsi" w:cs="Arial"/>
          <w:b/>
          <w:sz w:val="32"/>
          <w:szCs w:val="32"/>
          <w:lang w:val="es-ES"/>
        </w:rPr>
        <w:t>porque lo moderno es lo eterno”</w:t>
      </w:r>
      <w:r>
        <w:rPr>
          <w:rFonts w:asciiTheme="majorHAnsi" w:hAnsiTheme="majorHAnsi" w:cs="Arial"/>
          <w:b/>
          <w:sz w:val="32"/>
          <w:szCs w:val="32"/>
          <w:lang w:val="es-ES"/>
        </w:rPr>
        <w:t xml:space="preserve"> según </w:t>
      </w:r>
      <w:r w:rsidRPr="00E63FBD">
        <w:rPr>
          <w:rFonts w:asciiTheme="majorHAnsi" w:hAnsiTheme="majorHAnsi" w:cs="Arial"/>
          <w:b/>
          <w:sz w:val="32"/>
          <w:szCs w:val="32"/>
          <w:lang w:val="es-ES"/>
        </w:rPr>
        <w:t xml:space="preserve">José Manuel Garrido, </w:t>
      </w:r>
      <w:r>
        <w:rPr>
          <w:rFonts w:asciiTheme="majorHAnsi" w:hAnsiTheme="majorHAnsi" w:cs="Arial"/>
          <w:b/>
          <w:sz w:val="32"/>
          <w:szCs w:val="32"/>
          <w:lang w:val="es-ES"/>
        </w:rPr>
        <w:t>creador del ciclo</w:t>
      </w:r>
    </w:p>
    <w:p w14:paraId="1A61DCFA" w14:textId="77777777" w:rsidR="00E63FBD" w:rsidRDefault="00E63FBD" w:rsidP="00C37B2D">
      <w:pPr>
        <w:ind w:left="-142" w:right="-143"/>
        <w:jc w:val="center"/>
        <w:rPr>
          <w:rFonts w:asciiTheme="majorHAnsi" w:hAnsiTheme="majorHAnsi" w:cs="Arial"/>
          <w:b/>
          <w:sz w:val="28"/>
          <w:szCs w:val="28"/>
          <w:lang w:val="es-ES"/>
        </w:rPr>
      </w:pPr>
    </w:p>
    <w:p w14:paraId="2DB6BD93" w14:textId="0B4052BD" w:rsidR="00E63FBD" w:rsidRPr="00E63FBD" w:rsidRDefault="00E63FBD" w:rsidP="00C37B2D">
      <w:pPr>
        <w:ind w:left="-142" w:right="-143"/>
        <w:jc w:val="center"/>
        <w:rPr>
          <w:rFonts w:asciiTheme="majorHAnsi" w:hAnsiTheme="majorHAnsi" w:cs="Arial"/>
          <w:i/>
          <w:sz w:val="28"/>
          <w:szCs w:val="28"/>
          <w:lang w:val="es-ES"/>
        </w:rPr>
      </w:pPr>
      <w:r>
        <w:rPr>
          <w:rFonts w:asciiTheme="majorHAnsi" w:hAnsiTheme="majorHAnsi" w:cs="Arial"/>
          <w:i/>
          <w:sz w:val="28"/>
          <w:szCs w:val="28"/>
          <w:lang w:val="es-ES"/>
        </w:rPr>
        <w:t>El ciclo ofrece</w:t>
      </w:r>
      <w:r w:rsidRPr="00E63FBD">
        <w:rPr>
          <w:rFonts w:asciiTheme="majorHAnsi" w:hAnsiTheme="majorHAnsi" w:cs="Arial"/>
          <w:i/>
          <w:sz w:val="28"/>
          <w:szCs w:val="28"/>
          <w:lang w:val="es-ES"/>
        </w:rPr>
        <w:t xml:space="preserve"> siete actividades musicales </w:t>
      </w:r>
      <w:r>
        <w:rPr>
          <w:rFonts w:asciiTheme="majorHAnsi" w:hAnsiTheme="majorHAnsi" w:cs="Arial"/>
          <w:i/>
          <w:sz w:val="28"/>
          <w:szCs w:val="28"/>
          <w:lang w:val="es-ES"/>
        </w:rPr>
        <w:t>entre el 2 y e</w:t>
      </w:r>
      <w:r w:rsidRPr="00E63FBD">
        <w:rPr>
          <w:rFonts w:asciiTheme="majorHAnsi" w:hAnsiTheme="majorHAnsi" w:cs="Arial"/>
          <w:i/>
          <w:sz w:val="28"/>
          <w:szCs w:val="28"/>
          <w:lang w:val="es-ES"/>
        </w:rPr>
        <w:t xml:space="preserve">l 30 de marzo </w:t>
      </w:r>
    </w:p>
    <w:p w14:paraId="59116C58" w14:textId="77777777" w:rsidR="00494F19" w:rsidRDefault="00494F19" w:rsidP="00E63FB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010101"/>
          <w:sz w:val="24"/>
          <w:szCs w:val="24"/>
        </w:rPr>
      </w:pPr>
    </w:p>
    <w:p w14:paraId="1635C534" w14:textId="4E0335FF" w:rsidR="00494F19" w:rsidRDefault="00E63FBD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i/>
          <w:szCs w:val="22"/>
        </w:rPr>
        <w:t>Pamplona, 1</w:t>
      </w:r>
      <w:r w:rsidR="00494F19" w:rsidRPr="00E432AB">
        <w:rPr>
          <w:rFonts w:asciiTheme="majorHAnsi" w:hAnsiTheme="majorHAnsi"/>
          <w:i/>
          <w:szCs w:val="22"/>
        </w:rPr>
        <w:t xml:space="preserve"> de </w:t>
      </w:r>
      <w:r>
        <w:rPr>
          <w:rFonts w:asciiTheme="majorHAnsi" w:hAnsiTheme="majorHAnsi"/>
          <w:i/>
          <w:szCs w:val="22"/>
        </w:rPr>
        <w:t>marzo</w:t>
      </w:r>
      <w:r w:rsidR="00494F19" w:rsidRPr="00E432AB">
        <w:rPr>
          <w:rFonts w:asciiTheme="majorHAnsi" w:hAnsiTheme="majorHAnsi"/>
          <w:i/>
          <w:szCs w:val="22"/>
        </w:rPr>
        <w:t xml:space="preserve"> de 2017</w:t>
      </w:r>
      <w:r w:rsidR="00494F19">
        <w:rPr>
          <w:rFonts w:asciiTheme="majorHAnsi" w:hAnsiTheme="majorHAnsi"/>
          <w:i/>
          <w:szCs w:val="22"/>
        </w:rPr>
        <w:t xml:space="preserve">.- </w:t>
      </w:r>
      <w:r w:rsidR="00494F19" w:rsidRPr="003D3A74">
        <w:rPr>
          <w:rFonts w:asciiTheme="majorHAnsi" w:hAnsiTheme="majorHAnsi"/>
          <w:color w:val="010101"/>
          <w:sz w:val="24"/>
          <w:szCs w:val="24"/>
        </w:rPr>
        <w:t xml:space="preserve">La </w:t>
      </w:r>
      <w:r w:rsidR="00494F19">
        <w:rPr>
          <w:rFonts w:asciiTheme="majorHAnsi" w:hAnsiTheme="majorHAnsi"/>
          <w:color w:val="010101"/>
          <w:sz w:val="24"/>
          <w:szCs w:val="24"/>
        </w:rPr>
        <w:t>tercera</w:t>
      </w:r>
      <w:r w:rsidR="00494F19" w:rsidRPr="003D3A74">
        <w:rPr>
          <w:rFonts w:asciiTheme="majorHAnsi" w:hAnsiTheme="majorHAnsi"/>
          <w:color w:val="010101"/>
          <w:sz w:val="24"/>
          <w:szCs w:val="24"/>
        </w:rPr>
        <w:t xml:space="preserve"> edición del ciclo</w:t>
      </w:r>
      <w:r w:rsidR="00494F19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8C2C70">
        <w:rPr>
          <w:rFonts w:asciiTheme="majorHAnsi" w:hAnsiTheme="majorHAnsi"/>
          <w:color w:val="010101"/>
          <w:sz w:val="24"/>
          <w:szCs w:val="24"/>
        </w:rPr>
        <w:t>anual que</w:t>
      </w:r>
      <w:r w:rsidR="00494F19">
        <w:rPr>
          <w:rFonts w:asciiTheme="majorHAnsi" w:hAnsiTheme="majorHAnsi"/>
          <w:color w:val="010101"/>
          <w:sz w:val="24"/>
          <w:szCs w:val="24"/>
        </w:rPr>
        <w:t xml:space="preserve"> el Museo Universidad de Navarra dedica </w:t>
      </w:r>
      <w:r w:rsidR="008C2C70">
        <w:rPr>
          <w:rFonts w:asciiTheme="majorHAnsi" w:hAnsiTheme="majorHAnsi"/>
          <w:color w:val="010101"/>
          <w:sz w:val="24"/>
          <w:szCs w:val="24"/>
        </w:rPr>
        <w:t xml:space="preserve">especialmente </w:t>
      </w:r>
      <w:r w:rsidR="00494F19">
        <w:rPr>
          <w:rFonts w:asciiTheme="majorHAnsi" w:hAnsiTheme="majorHAnsi"/>
          <w:color w:val="010101"/>
          <w:sz w:val="24"/>
          <w:szCs w:val="24"/>
        </w:rPr>
        <w:t>a la música</w:t>
      </w:r>
      <w:r>
        <w:rPr>
          <w:rFonts w:asciiTheme="majorHAnsi" w:hAnsiTheme="majorHAnsi"/>
          <w:color w:val="010101"/>
          <w:sz w:val="24"/>
          <w:szCs w:val="24"/>
        </w:rPr>
        <w:t xml:space="preserve"> dará comienzo mañana con un espectáculo multimedia de txalaparta, la producción nueva de Oreka TX, y finalizará con los conciertos de Brandemburgo de Bach, interpretados por la Orquesta de Sevilla (Prem</w:t>
      </w:r>
      <w:r w:rsidR="00D22F7D">
        <w:rPr>
          <w:rFonts w:asciiTheme="majorHAnsi" w:hAnsiTheme="majorHAnsi"/>
          <w:color w:val="010101"/>
          <w:sz w:val="24"/>
          <w:szCs w:val="24"/>
        </w:rPr>
        <w:t>io Nacional de la Música, 2011).</w:t>
      </w:r>
      <w:r>
        <w:rPr>
          <w:rFonts w:asciiTheme="majorHAnsi" w:hAnsiTheme="majorHAnsi"/>
          <w:color w:val="010101"/>
          <w:sz w:val="24"/>
          <w:szCs w:val="24"/>
        </w:rPr>
        <w:t xml:space="preserve"> “</w:t>
      </w:r>
      <w:r w:rsidR="00D22F7D">
        <w:rPr>
          <w:rFonts w:asciiTheme="majorHAnsi" w:hAnsiTheme="majorHAnsi"/>
          <w:color w:val="010101"/>
          <w:sz w:val="24"/>
          <w:szCs w:val="24"/>
        </w:rPr>
        <w:t xml:space="preserve">El ciclo de música contemporánea termina con Bach </w:t>
      </w:r>
      <w:r>
        <w:rPr>
          <w:rFonts w:asciiTheme="majorHAnsi" w:hAnsiTheme="majorHAnsi"/>
          <w:color w:val="010101"/>
          <w:sz w:val="24"/>
          <w:szCs w:val="24"/>
        </w:rPr>
        <w:t>porque lo moder</w:t>
      </w:r>
      <w:r w:rsidR="00D22F7D">
        <w:rPr>
          <w:rFonts w:asciiTheme="majorHAnsi" w:hAnsiTheme="majorHAnsi"/>
          <w:color w:val="010101"/>
          <w:sz w:val="24"/>
          <w:szCs w:val="24"/>
        </w:rPr>
        <w:t>no es lo eterno y porque Bach representa</w:t>
      </w:r>
      <w:r>
        <w:rPr>
          <w:rFonts w:asciiTheme="majorHAnsi" w:hAnsiTheme="majorHAnsi"/>
          <w:color w:val="010101"/>
          <w:sz w:val="24"/>
          <w:szCs w:val="24"/>
        </w:rPr>
        <w:t xml:space="preserve"> la cumbre para todo músico y </w:t>
      </w:r>
      <w:r w:rsidR="00D22F7D">
        <w:rPr>
          <w:rFonts w:asciiTheme="majorHAnsi" w:hAnsiTheme="majorHAnsi"/>
          <w:color w:val="010101"/>
          <w:sz w:val="24"/>
          <w:szCs w:val="24"/>
        </w:rPr>
        <w:t xml:space="preserve">todo espectador, además de ser </w:t>
      </w:r>
      <w:r>
        <w:rPr>
          <w:rFonts w:asciiTheme="majorHAnsi" w:hAnsiTheme="majorHAnsi"/>
          <w:color w:val="010101"/>
          <w:sz w:val="24"/>
          <w:szCs w:val="24"/>
        </w:rPr>
        <w:t xml:space="preserve">el eje de la programación del Teatro esta temporada” aseguró durante la presentación José Manuel Garrido, </w:t>
      </w:r>
      <w:r w:rsidR="00D22F7D">
        <w:rPr>
          <w:rFonts w:asciiTheme="majorHAnsi" w:hAnsiTheme="majorHAnsi"/>
          <w:color w:val="010101"/>
          <w:sz w:val="24"/>
          <w:szCs w:val="24"/>
        </w:rPr>
        <w:t xml:space="preserve">creador del ciclo y </w:t>
      </w:r>
      <w:r>
        <w:rPr>
          <w:rFonts w:asciiTheme="majorHAnsi" w:hAnsiTheme="majorHAnsi"/>
          <w:color w:val="010101"/>
          <w:sz w:val="24"/>
          <w:szCs w:val="24"/>
        </w:rPr>
        <w:t xml:space="preserve">director artístico </w:t>
      </w:r>
      <w:r w:rsidR="00D22F7D">
        <w:rPr>
          <w:rFonts w:asciiTheme="majorHAnsi" w:hAnsiTheme="majorHAnsi"/>
          <w:color w:val="010101"/>
          <w:sz w:val="24"/>
          <w:szCs w:val="24"/>
        </w:rPr>
        <w:t xml:space="preserve">para </w:t>
      </w:r>
      <w:r>
        <w:rPr>
          <w:rFonts w:asciiTheme="majorHAnsi" w:hAnsiTheme="majorHAnsi"/>
          <w:color w:val="010101"/>
          <w:sz w:val="24"/>
          <w:szCs w:val="24"/>
        </w:rPr>
        <w:t>l</w:t>
      </w:r>
      <w:r w:rsidR="00D22F7D">
        <w:rPr>
          <w:rFonts w:asciiTheme="majorHAnsi" w:hAnsiTheme="majorHAnsi"/>
          <w:color w:val="010101"/>
          <w:sz w:val="24"/>
          <w:szCs w:val="24"/>
        </w:rPr>
        <w:t>as Artes Escénicas y la Música d</w:t>
      </w:r>
      <w:r>
        <w:rPr>
          <w:rFonts w:asciiTheme="majorHAnsi" w:hAnsiTheme="majorHAnsi"/>
          <w:color w:val="010101"/>
          <w:sz w:val="24"/>
          <w:szCs w:val="24"/>
        </w:rPr>
        <w:t xml:space="preserve">el Museo. </w:t>
      </w:r>
    </w:p>
    <w:p w14:paraId="1062C726" w14:textId="77777777" w:rsidR="00D22F7D" w:rsidRDefault="00D22F7D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</w:p>
    <w:p w14:paraId="1E2DA600" w14:textId="74EEF2CB" w:rsidR="00D22F7D" w:rsidRDefault="00D22F7D" w:rsidP="00D45F59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color w:val="010101"/>
          <w:sz w:val="24"/>
          <w:szCs w:val="24"/>
        </w:rPr>
        <w:t xml:space="preserve">Tras el </w:t>
      </w:r>
      <w:r w:rsidR="00D45F59">
        <w:rPr>
          <w:rFonts w:asciiTheme="majorHAnsi" w:hAnsiTheme="majorHAnsi"/>
          <w:color w:val="010101"/>
          <w:sz w:val="24"/>
          <w:szCs w:val="24"/>
        </w:rPr>
        <w:t>concierto de txalaparta, -“un recorrido por nuestro</w:t>
      </w:r>
      <w:r w:rsidR="00B23F00">
        <w:rPr>
          <w:rFonts w:asciiTheme="majorHAnsi" w:hAnsiTheme="majorHAnsi"/>
          <w:color w:val="010101"/>
          <w:sz w:val="24"/>
          <w:szCs w:val="24"/>
        </w:rPr>
        <w:t xml:space="preserve"> territorio,</w:t>
      </w:r>
      <w:r w:rsidR="00D45F59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una cartografía </w:t>
      </w:r>
      <w:r w:rsidR="00D45F59">
        <w:rPr>
          <w:rFonts w:asciiTheme="majorHAnsi" w:hAnsiTheme="majorHAnsi"/>
          <w:color w:val="010101"/>
          <w:sz w:val="24"/>
          <w:szCs w:val="24"/>
        </w:rPr>
        <w:t>capa a capa,</w:t>
      </w:r>
      <w:r w:rsidR="00B23F00">
        <w:rPr>
          <w:rFonts w:asciiTheme="majorHAnsi" w:hAnsiTheme="majorHAnsi"/>
          <w:color w:val="010101"/>
          <w:sz w:val="24"/>
          <w:szCs w:val="24"/>
        </w:rPr>
        <w:t xml:space="preserve"> donde </w:t>
      </w:r>
      <w:r w:rsidR="00D45F59">
        <w:rPr>
          <w:rFonts w:asciiTheme="majorHAnsi" w:hAnsiTheme="majorHAnsi"/>
          <w:color w:val="010101"/>
          <w:sz w:val="24"/>
          <w:szCs w:val="24"/>
        </w:rPr>
        <w:t xml:space="preserve">mostraremos cómo </w:t>
      </w:r>
      <w:r w:rsidR="00B23F00">
        <w:rPr>
          <w:rFonts w:asciiTheme="majorHAnsi" w:hAnsiTheme="majorHAnsi"/>
          <w:color w:val="010101"/>
          <w:sz w:val="24"/>
          <w:szCs w:val="24"/>
        </w:rPr>
        <w:t xml:space="preserve">el paisaje, la lengua, </w:t>
      </w:r>
      <w:r w:rsidR="00D45F59">
        <w:rPr>
          <w:rFonts w:asciiTheme="majorHAnsi" w:hAnsiTheme="majorHAnsi"/>
          <w:color w:val="010101"/>
          <w:sz w:val="24"/>
          <w:szCs w:val="24"/>
        </w:rPr>
        <w:t xml:space="preserve">las tradiciones </w:t>
      </w:r>
      <w:r w:rsidR="00B23F00">
        <w:rPr>
          <w:rFonts w:asciiTheme="majorHAnsi" w:hAnsiTheme="majorHAnsi"/>
          <w:color w:val="010101"/>
          <w:sz w:val="24"/>
          <w:szCs w:val="24"/>
        </w:rPr>
        <w:t xml:space="preserve">e internet hablan de nosotros”, </w:t>
      </w:r>
      <w:r w:rsidR="00D45F59">
        <w:rPr>
          <w:rFonts w:asciiTheme="majorHAnsi" w:hAnsiTheme="majorHAnsi"/>
          <w:color w:val="010101"/>
          <w:sz w:val="24"/>
          <w:szCs w:val="24"/>
        </w:rPr>
        <w:t xml:space="preserve"> dijo Harkaitz Martínez-, </w:t>
      </w:r>
      <w:r>
        <w:rPr>
          <w:rFonts w:asciiTheme="majorHAnsi" w:hAnsiTheme="majorHAnsi"/>
          <w:color w:val="010101"/>
          <w:sz w:val="24"/>
          <w:szCs w:val="24"/>
        </w:rPr>
        <w:t xml:space="preserve">le seguirá el 9 de marzo “Música del Siglo XX para dos pianos” donde Ufuk y Bahar Dördüncü </w:t>
      </w:r>
      <w:r w:rsidR="00D45F59">
        <w:rPr>
          <w:rFonts w:asciiTheme="majorHAnsi" w:hAnsiTheme="majorHAnsi"/>
          <w:color w:val="010101"/>
          <w:sz w:val="24"/>
          <w:szCs w:val="24"/>
        </w:rPr>
        <w:t xml:space="preserve">se batirán en un duelo de pianos interpretando </w:t>
      </w:r>
      <w:r>
        <w:rPr>
          <w:rFonts w:asciiTheme="majorHAnsi" w:hAnsiTheme="majorHAnsi"/>
          <w:color w:val="010101"/>
          <w:sz w:val="24"/>
          <w:szCs w:val="24"/>
        </w:rPr>
        <w:t>a Debussy, Ravel y Pro</w:t>
      </w:r>
      <w:r w:rsidR="00EB0EAE">
        <w:rPr>
          <w:rFonts w:asciiTheme="majorHAnsi" w:hAnsiTheme="majorHAnsi"/>
          <w:color w:val="010101"/>
          <w:sz w:val="24"/>
          <w:szCs w:val="24"/>
        </w:rPr>
        <w:t>Kof</w:t>
      </w:r>
      <w:r>
        <w:rPr>
          <w:rFonts w:asciiTheme="majorHAnsi" w:hAnsiTheme="majorHAnsi"/>
          <w:color w:val="010101"/>
          <w:sz w:val="24"/>
          <w:szCs w:val="24"/>
        </w:rPr>
        <w:t xml:space="preserve">iev. </w:t>
      </w:r>
    </w:p>
    <w:p w14:paraId="11518FE2" w14:textId="77777777" w:rsidR="00D22F7D" w:rsidRDefault="00D22F7D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</w:p>
    <w:p w14:paraId="387EA857" w14:textId="67A649F7" w:rsidR="00D22F7D" w:rsidRDefault="00D22F7D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color w:val="010101"/>
          <w:sz w:val="24"/>
          <w:szCs w:val="24"/>
        </w:rPr>
        <w:t xml:space="preserve">A continuación, el 16 de marzo, Nou Ensemble presentará 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un repertorio </w:t>
      </w:r>
      <w:r w:rsidR="00B23F00">
        <w:rPr>
          <w:rFonts w:asciiTheme="majorHAnsi" w:hAnsiTheme="majorHAnsi"/>
          <w:color w:val="010101"/>
          <w:sz w:val="24"/>
          <w:szCs w:val="24"/>
        </w:rPr>
        <w:t xml:space="preserve">de música actual experimental </w:t>
      </w:r>
      <w:r>
        <w:rPr>
          <w:rFonts w:asciiTheme="majorHAnsi" w:hAnsiTheme="majorHAnsi"/>
          <w:color w:val="010101"/>
          <w:sz w:val="24"/>
          <w:szCs w:val="24"/>
        </w:rPr>
        <w:t>“Technics”, “un concierto que redefine su propio significado porque no sólo permitirá escuchar, sino también ver y sentir la música”, ha afirmado Juan Pablo Polo, director artístico del joven grupo, una de la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s promesas musicales </w:t>
      </w:r>
      <w:r>
        <w:rPr>
          <w:rFonts w:asciiTheme="majorHAnsi" w:hAnsiTheme="majorHAnsi"/>
          <w:color w:val="010101"/>
          <w:sz w:val="24"/>
          <w:szCs w:val="24"/>
        </w:rPr>
        <w:t>e</w:t>
      </w:r>
      <w:r w:rsidR="007A7125">
        <w:rPr>
          <w:rFonts w:asciiTheme="majorHAnsi" w:hAnsiTheme="majorHAnsi"/>
          <w:color w:val="010101"/>
          <w:sz w:val="24"/>
          <w:szCs w:val="24"/>
        </w:rPr>
        <w:t>n</w:t>
      </w:r>
      <w:r>
        <w:rPr>
          <w:rFonts w:asciiTheme="majorHAnsi" w:hAnsiTheme="majorHAnsi"/>
          <w:color w:val="010101"/>
          <w:sz w:val="24"/>
          <w:szCs w:val="24"/>
        </w:rPr>
        <w:t xml:space="preserve"> la actualidad. </w:t>
      </w:r>
    </w:p>
    <w:p w14:paraId="30463081" w14:textId="77777777" w:rsidR="00D22F7D" w:rsidRDefault="00D22F7D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</w:p>
    <w:p w14:paraId="080E47AA" w14:textId="4C594036" w:rsidR="0030343B" w:rsidRDefault="00D22F7D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color w:val="010101"/>
          <w:sz w:val="24"/>
          <w:szCs w:val="24"/>
        </w:rPr>
        <w:t>El encuentro-concierto con Teresa Catalán llegará el 23 de marzo. “</w:t>
      </w:r>
      <w:r w:rsidR="0030343B">
        <w:rPr>
          <w:rFonts w:asciiTheme="majorHAnsi" w:hAnsiTheme="majorHAnsi"/>
          <w:color w:val="010101"/>
          <w:sz w:val="24"/>
          <w:szCs w:val="24"/>
        </w:rPr>
        <w:t>Para un compositor, poder hablar al público es un honor, pero si además es en este entorno, en un museo, y me veo precedida de txalapartas y seguida por Bach, resulta una experiencia del todo emocionante”, afirmó Teresa Catalán. El encuentro será modera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do por la periodista de Radio 2, 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Eva Sandoval, y por Patxi </w:t>
      </w:r>
      <w:r w:rsidR="00EB0EAE">
        <w:rPr>
          <w:rFonts w:asciiTheme="majorHAnsi" w:hAnsiTheme="majorHAnsi"/>
          <w:color w:val="010101"/>
          <w:sz w:val="24"/>
          <w:szCs w:val="24"/>
        </w:rPr>
        <w:t>L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arrañaga, crítico y arquitecto; </w:t>
      </w:r>
      <w:r w:rsidR="00EB0EAE">
        <w:rPr>
          <w:rFonts w:asciiTheme="majorHAnsi" w:hAnsiTheme="majorHAnsi"/>
          <w:color w:val="010101"/>
          <w:sz w:val="24"/>
          <w:szCs w:val="24"/>
        </w:rPr>
        <w:t>y l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os fragmentos musicales interpretados por el pianista Mario Prisuelos. Tras esta conversación, interrumpida con pequeñas interpretaciones, se dará paso al solo de danza “Gravity 0º”, 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una coreografía de Jean Philippe Dury, 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quien quedó </w:t>
      </w:r>
      <w:r w:rsidR="007A7125">
        <w:rPr>
          <w:rFonts w:asciiTheme="majorHAnsi" w:hAnsiTheme="majorHAnsi"/>
          <w:color w:val="010101"/>
          <w:sz w:val="24"/>
          <w:szCs w:val="24"/>
        </w:rPr>
        <w:t>fascinado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7A7125">
        <w:rPr>
          <w:rFonts w:asciiTheme="majorHAnsi" w:hAnsiTheme="majorHAnsi"/>
          <w:color w:val="010101"/>
          <w:sz w:val="24"/>
          <w:szCs w:val="24"/>
        </w:rPr>
        <w:t>al escuchar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 “La Danza de la </w:t>
      </w:r>
      <w:r w:rsidR="007A7125">
        <w:rPr>
          <w:rFonts w:asciiTheme="majorHAnsi" w:hAnsiTheme="majorHAnsi"/>
          <w:color w:val="010101"/>
          <w:sz w:val="24"/>
          <w:szCs w:val="24"/>
        </w:rPr>
        <w:t>Princesa”, el ballet que escribió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 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Teresa Catalán </w:t>
      </w:r>
      <w:r w:rsidR="0030343B">
        <w:rPr>
          <w:rFonts w:asciiTheme="majorHAnsi" w:hAnsiTheme="majorHAnsi"/>
          <w:color w:val="010101"/>
          <w:sz w:val="24"/>
          <w:szCs w:val="24"/>
        </w:rPr>
        <w:t>por encargo de l</w:t>
      </w:r>
      <w:r w:rsidR="007A7125">
        <w:rPr>
          <w:rFonts w:asciiTheme="majorHAnsi" w:hAnsiTheme="majorHAnsi"/>
          <w:color w:val="010101"/>
          <w:sz w:val="24"/>
          <w:szCs w:val="24"/>
        </w:rPr>
        <w:t>a Orquesta Sinfónica de Euskadi</w:t>
      </w:r>
      <w:r w:rsidR="0030343B">
        <w:rPr>
          <w:rFonts w:asciiTheme="majorHAnsi" w:hAnsiTheme="majorHAnsi"/>
          <w:color w:val="010101"/>
          <w:sz w:val="24"/>
          <w:szCs w:val="24"/>
        </w:rPr>
        <w:t xml:space="preserve">. </w:t>
      </w:r>
    </w:p>
    <w:p w14:paraId="7C0047E9" w14:textId="77777777" w:rsidR="0030343B" w:rsidRDefault="0030343B" w:rsidP="00E63FBD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</w:p>
    <w:p w14:paraId="38714DBF" w14:textId="3FBD6C69" w:rsidR="0030343B" w:rsidRDefault="0030343B" w:rsidP="00EB0EAE">
      <w:pPr>
        <w:pBdr>
          <w:bottom w:val="single" w:sz="6" w:space="1" w:color="auto"/>
        </w:pBd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  <w:r>
        <w:rPr>
          <w:rFonts w:asciiTheme="majorHAnsi" w:hAnsiTheme="majorHAnsi"/>
          <w:color w:val="010101"/>
          <w:sz w:val="24"/>
          <w:szCs w:val="24"/>
        </w:rPr>
        <w:t>Los mapas sonoros, interpretaciones musicales en las salas de exposiciones, se llevarán a cabo los días 18 y 15 de marzo. “Dejar que la música suene en directo</w:t>
      </w:r>
      <w:r w:rsidR="00EB0EAE">
        <w:rPr>
          <w:rFonts w:asciiTheme="majorHAnsi" w:hAnsiTheme="majorHAnsi"/>
          <w:color w:val="010101"/>
          <w:sz w:val="24"/>
          <w:szCs w:val="24"/>
        </w:rPr>
        <w:t>,</w:t>
      </w:r>
      <w:r>
        <w:rPr>
          <w:rFonts w:asciiTheme="majorHAnsi" w:hAnsiTheme="majorHAnsi"/>
          <w:color w:val="010101"/>
          <w:sz w:val="24"/>
          <w:szCs w:val="24"/>
        </w:rPr>
        <w:t xml:space="preserve"> ante el público y en un entorno de pintura, es convertir el Museo en algo vivo”, según Teresa Catalán, cuyas composiciones sonarán </w:t>
      </w:r>
      <w:r w:rsidR="00EB0EAE">
        <w:rPr>
          <w:rFonts w:asciiTheme="majorHAnsi" w:hAnsiTheme="majorHAnsi"/>
          <w:color w:val="010101"/>
          <w:sz w:val="24"/>
          <w:szCs w:val="24"/>
        </w:rPr>
        <w:t xml:space="preserve">esos días </w:t>
      </w:r>
      <w:r>
        <w:rPr>
          <w:rFonts w:asciiTheme="majorHAnsi" w:hAnsiTheme="majorHAnsi"/>
          <w:color w:val="010101"/>
          <w:sz w:val="24"/>
          <w:szCs w:val="24"/>
        </w:rPr>
        <w:t>en solos de violín, flauta y arpa, pero también a cámara y en modo sinfónico. Catalán concluyó su intervención animando a acudir a estas</w:t>
      </w:r>
      <w:r w:rsidR="007A7125">
        <w:rPr>
          <w:rFonts w:asciiTheme="majorHAnsi" w:hAnsiTheme="majorHAnsi"/>
          <w:color w:val="010101"/>
          <w:sz w:val="24"/>
          <w:szCs w:val="24"/>
        </w:rPr>
        <w:t xml:space="preserve"> actividades musicales, </w:t>
      </w:r>
      <w:r>
        <w:rPr>
          <w:rFonts w:asciiTheme="majorHAnsi" w:hAnsiTheme="majorHAnsi"/>
          <w:color w:val="010101"/>
          <w:sz w:val="24"/>
          <w:szCs w:val="24"/>
        </w:rPr>
        <w:t xml:space="preserve">convencida de que </w:t>
      </w:r>
      <w:r w:rsidR="00EB0EAE">
        <w:rPr>
          <w:rFonts w:asciiTheme="majorHAnsi" w:hAnsiTheme="majorHAnsi"/>
          <w:color w:val="010101"/>
          <w:sz w:val="24"/>
          <w:szCs w:val="24"/>
        </w:rPr>
        <w:t>“el público podrá</w:t>
      </w:r>
      <w:r>
        <w:rPr>
          <w:rFonts w:asciiTheme="majorHAnsi" w:hAnsiTheme="majorHAnsi"/>
          <w:color w:val="010101"/>
          <w:sz w:val="24"/>
          <w:szCs w:val="24"/>
        </w:rPr>
        <w:t xml:space="preserve"> comprender el arte contemporáneo en un entorno de máxima coherencia</w:t>
      </w:r>
      <w:r w:rsidR="00EB0EAE">
        <w:rPr>
          <w:rFonts w:asciiTheme="majorHAnsi" w:hAnsiTheme="majorHAnsi"/>
          <w:color w:val="010101"/>
          <w:sz w:val="24"/>
          <w:szCs w:val="24"/>
        </w:rPr>
        <w:t xml:space="preserve">, donde la música, las pinturas y la arquitectura nos desvelan juntas cómo es lo abstracto”. </w:t>
      </w:r>
    </w:p>
    <w:p w14:paraId="03D6AEBD" w14:textId="77777777" w:rsidR="004A3662" w:rsidRDefault="004A3662" w:rsidP="00EB0EAE">
      <w:pPr>
        <w:ind w:firstLine="708"/>
        <w:jc w:val="left"/>
        <w:rPr>
          <w:rFonts w:asciiTheme="majorHAnsi" w:hAnsiTheme="majorHAnsi"/>
          <w:color w:val="010101"/>
          <w:sz w:val="24"/>
          <w:szCs w:val="24"/>
        </w:rPr>
      </w:pPr>
    </w:p>
    <w:p w14:paraId="391AEE98" w14:textId="374AC4AA" w:rsidR="000B48D6" w:rsidRPr="00EB0EAE" w:rsidRDefault="00494F19" w:rsidP="00EB0EA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010101"/>
          <w:sz w:val="22"/>
          <w:szCs w:val="22"/>
        </w:rPr>
      </w:pPr>
      <w:r w:rsidRPr="00C37B2D">
        <w:rPr>
          <w:rFonts w:asciiTheme="majorHAnsi" w:hAnsiTheme="majorHAnsi"/>
          <w:b/>
          <w:color w:val="010101"/>
          <w:sz w:val="22"/>
          <w:szCs w:val="22"/>
        </w:rPr>
        <w:t>Más información</w:t>
      </w:r>
      <w:r w:rsidR="00EB0EAE">
        <w:rPr>
          <w:rFonts w:asciiTheme="majorHAnsi" w:hAnsiTheme="majorHAnsi"/>
          <w:b/>
          <w:color w:val="010101"/>
          <w:sz w:val="22"/>
          <w:szCs w:val="22"/>
        </w:rPr>
        <w:t>:</w:t>
      </w:r>
      <w:r w:rsidR="00AE3880" w:rsidRPr="00C37B2D">
        <w:rPr>
          <w:rFonts w:asciiTheme="majorHAnsi" w:hAnsiTheme="majorHAnsi"/>
          <w:color w:val="010101"/>
          <w:sz w:val="22"/>
          <w:szCs w:val="22"/>
        </w:rPr>
        <w:t xml:space="preserve"> </w:t>
      </w:r>
      <w:r w:rsidR="00EB0EAE">
        <w:rPr>
          <w:rFonts w:asciiTheme="majorHAnsi" w:hAnsiTheme="majorHAnsi"/>
          <w:color w:val="010101"/>
          <w:sz w:val="22"/>
          <w:szCs w:val="22"/>
        </w:rPr>
        <w:t xml:space="preserve">está a disposición de los medios </w:t>
      </w:r>
      <w:r w:rsidR="00EA54BF">
        <w:rPr>
          <w:rFonts w:asciiTheme="majorHAnsi" w:hAnsiTheme="majorHAnsi"/>
          <w:color w:val="010101"/>
          <w:sz w:val="22"/>
          <w:szCs w:val="22"/>
        </w:rPr>
        <w:t xml:space="preserve">que lo soliciten </w:t>
      </w:r>
      <w:r w:rsidR="00EB0EAE">
        <w:rPr>
          <w:rFonts w:asciiTheme="majorHAnsi" w:hAnsiTheme="majorHAnsi"/>
          <w:color w:val="010101"/>
          <w:sz w:val="22"/>
          <w:szCs w:val="22"/>
        </w:rPr>
        <w:t>un</w:t>
      </w:r>
      <w:r w:rsidR="004A3662">
        <w:rPr>
          <w:rFonts w:asciiTheme="majorHAnsi" w:hAnsiTheme="majorHAnsi"/>
          <w:color w:val="010101"/>
          <w:sz w:val="22"/>
          <w:szCs w:val="22"/>
        </w:rPr>
        <w:t xml:space="preserve"> dossier informativo completo. </w:t>
      </w:r>
      <w:bookmarkStart w:id="0" w:name="_GoBack"/>
      <w:bookmarkEnd w:id="0"/>
      <w:r w:rsidR="000B48D6" w:rsidRPr="00C37B2D">
        <w:rPr>
          <w:rFonts w:asciiTheme="majorHAnsi" w:hAnsiTheme="majorHAnsi"/>
          <w:sz w:val="22"/>
          <w:szCs w:val="22"/>
        </w:rPr>
        <w:t>Elisa Montserrat</w:t>
      </w:r>
      <w:r w:rsidR="00AE3880" w:rsidRPr="00C37B2D">
        <w:rPr>
          <w:rFonts w:asciiTheme="majorHAnsi" w:hAnsiTheme="majorHAnsi"/>
          <w:sz w:val="22"/>
          <w:szCs w:val="22"/>
        </w:rPr>
        <w:t xml:space="preserve">, </w:t>
      </w:r>
      <w:r w:rsidR="00EA54BF">
        <w:rPr>
          <w:rFonts w:asciiTheme="majorHAnsi" w:hAnsiTheme="majorHAnsi"/>
          <w:sz w:val="22"/>
          <w:szCs w:val="22"/>
        </w:rPr>
        <w:t>Comunicación Museo</w:t>
      </w:r>
      <w:r w:rsidR="000B48D6" w:rsidRPr="00C37B2D">
        <w:rPr>
          <w:rFonts w:asciiTheme="majorHAnsi" w:hAnsiTheme="majorHAnsi"/>
          <w:sz w:val="22"/>
          <w:szCs w:val="22"/>
        </w:rPr>
        <w:t>.</w:t>
      </w:r>
      <w:r w:rsidR="00EB0EAE">
        <w:rPr>
          <w:rFonts w:asciiTheme="majorHAnsi" w:hAnsiTheme="majorHAnsi"/>
          <w:sz w:val="22"/>
          <w:szCs w:val="22"/>
        </w:rPr>
        <w:t xml:space="preserve"> </w:t>
      </w:r>
      <w:r w:rsidR="00E432AB" w:rsidRPr="00C37B2D">
        <w:rPr>
          <w:rFonts w:asciiTheme="majorHAnsi" w:hAnsiTheme="majorHAnsi"/>
          <w:szCs w:val="22"/>
        </w:rPr>
        <w:t>948425600-Ext.802962</w:t>
      </w:r>
      <w:r w:rsidR="000B48D6" w:rsidRPr="00C37B2D">
        <w:rPr>
          <w:rFonts w:asciiTheme="majorHAnsi" w:hAnsiTheme="majorHAnsi"/>
          <w:szCs w:val="22"/>
        </w:rPr>
        <w:t xml:space="preserve"> </w:t>
      </w:r>
      <w:r w:rsidR="00E432AB" w:rsidRPr="00C37B2D">
        <w:rPr>
          <w:rFonts w:asciiTheme="majorHAnsi" w:hAnsiTheme="majorHAnsi"/>
          <w:szCs w:val="22"/>
        </w:rPr>
        <w:t>/</w:t>
      </w:r>
      <w:r w:rsidR="000B48D6" w:rsidRPr="00C37B2D">
        <w:rPr>
          <w:rFonts w:asciiTheme="majorHAnsi" w:hAnsiTheme="majorHAnsi"/>
          <w:szCs w:val="22"/>
        </w:rPr>
        <w:t xml:space="preserve"> </w:t>
      </w:r>
      <w:r w:rsidR="00E432AB" w:rsidRPr="00C37B2D">
        <w:rPr>
          <w:rFonts w:asciiTheme="majorHAnsi" w:hAnsiTheme="majorHAnsi"/>
          <w:szCs w:val="22"/>
        </w:rPr>
        <w:t>637532826</w:t>
      </w:r>
      <w:r w:rsidR="000B48D6" w:rsidRPr="00C37B2D">
        <w:rPr>
          <w:rFonts w:asciiTheme="majorHAnsi" w:hAnsiTheme="majorHAnsi"/>
          <w:szCs w:val="22"/>
        </w:rPr>
        <w:t xml:space="preserve"> </w:t>
      </w:r>
      <w:r w:rsidR="00E432AB" w:rsidRPr="00C37B2D">
        <w:rPr>
          <w:rFonts w:asciiTheme="majorHAnsi" w:hAnsiTheme="majorHAnsi"/>
          <w:szCs w:val="22"/>
        </w:rPr>
        <w:t>/</w:t>
      </w:r>
      <w:r w:rsidR="000B48D6" w:rsidRPr="00C37B2D">
        <w:rPr>
          <w:rFonts w:asciiTheme="majorHAnsi" w:hAnsiTheme="majorHAnsi"/>
          <w:szCs w:val="22"/>
        </w:rPr>
        <w:t xml:space="preserve"> </w:t>
      </w:r>
      <w:r w:rsidR="00E432AB" w:rsidRPr="00C37B2D">
        <w:rPr>
          <w:rFonts w:asciiTheme="majorHAnsi" w:hAnsiTheme="majorHAnsi"/>
          <w:szCs w:val="22"/>
        </w:rPr>
        <w:t>emontse@unav.es</w:t>
      </w:r>
      <w:r w:rsidR="00AE3880" w:rsidRPr="00C37B2D">
        <w:rPr>
          <w:rFonts w:asciiTheme="majorHAnsi" w:hAnsiTheme="majorHAnsi"/>
          <w:szCs w:val="22"/>
        </w:rPr>
        <w:t xml:space="preserve"> / www.museo.unav.edu</w:t>
      </w:r>
      <w:r w:rsidR="00EA54BF">
        <w:rPr>
          <w:rFonts w:asciiTheme="majorHAnsi" w:hAnsiTheme="majorHAnsi"/>
          <w:szCs w:val="22"/>
        </w:rPr>
        <w:t>/</w:t>
      </w:r>
      <w:r w:rsidR="00EA54BF" w:rsidRPr="00EA54BF">
        <w:rPr>
          <w:rFonts w:asciiTheme="majorHAnsi" w:hAnsiTheme="majorHAnsi"/>
          <w:szCs w:val="22"/>
        </w:rPr>
        <w:t>artes-escenicas/cartografias-de-la-musica</w:t>
      </w:r>
    </w:p>
    <w:sectPr w:rsidR="000B48D6" w:rsidRPr="00EB0EAE" w:rsidSect="00D45F59">
      <w:pgSz w:w="11906" w:h="16838" w:code="9"/>
      <w:pgMar w:top="1134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401E" w14:textId="77777777" w:rsidR="00D45F59" w:rsidRDefault="00D45F59" w:rsidP="002E7A14">
      <w:r>
        <w:separator/>
      </w:r>
    </w:p>
  </w:endnote>
  <w:endnote w:type="continuationSeparator" w:id="0">
    <w:p w14:paraId="24E032BA" w14:textId="77777777" w:rsidR="00D45F59" w:rsidRDefault="00D45F59" w:rsidP="002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06F63" w14:textId="77777777" w:rsidR="00D45F59" w:rsidRDefault="00D45F59" w:rsidP="002E7A14">
      <w:r>
        <w:separator/>
      </w:r>
    </w:p>
  </w:footnote>
  <w:footnote w:type="continuationSeparator" w:id="0">
    <w:p w14:paraId="239A665F" w14:textId="77777777" w:rsidR="00D45F59" w:rsidRDefault="00D45F59" w:rsidP="002E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DDD"/>
    <w:multiLevelType w:val="hybridMultilevel"/>
    <w:tmpl w:val="BD2A7AEA"/>
    <w:lvl w:ilvl="0" w:tplc="98EC4300">
      <w:start w:val="2"/>
      <w:numFmt w:val="bullet"/>
      <w:lvlText w:val="-"/>
      <w:lvlJc w:val="left"/>
      <w:pPr>
        <w:ind w:left="1068" w:hanging="360"/>
      </w:pPr>
      <w:rPr>
        <w:rFonts w:ascii="Cambria" w:eastAsia="Times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9"/>
    <w:rsid w:val="00024A5E"/>
    <w:rsid w:val="000310EF"/>
    <w:rsid w:val="00043B17"/>
    <w:rsid w:val="000660EB"/>
    <w:rsid w:val="000A08A5"/>
    <w:rsid w:val="000A7BA7"/>
    <w:rsid w:val="000B0C29"/>
    <w:rsid w:val="000B48D6"/>
    <w:rsid w:val="000D7C6B"/>
    <w:rsid w:val="000E44B9"/>
    <w:rsid w:val="001106A1"/>
    <w:rsid w:val="00115A68"/>
    <w:rsid w:val="001A5AE1"/>
    <w:rsid w:val="001C1041"/>
    <w:rsid w:val="0025713A"/>
    <w:rsid w:val="002674DE"/>
    <w:rsid w:val="00282C67"/>
    <w:rsid w:val="002E7A14"/>
    <w:rsid w:val="0030343B"/>
    <w:rsid w:val="00306E15"/>
    <w:rsid w:val="0033658A"/>
    <w:rsid w:val="00342764"/>
    <w:rsid w:val="00347F6C"/>
    <w:rsid w:val="003719A5"/>
    <w:rsid w:val="00397C57"/>
    <w:rsid w:val="003A7AAD"/>
    <w:rsid w:val="003B01F0"/>
    <w:rsid w:val="003B7523"/>
    <w:rsid w:val="003C3361"/>
    <w:rsid w:val="003D3A74"/>
    <w:rsid w:val="004063C6"/>
    <w:rsid w:val="00411362"/>
    <w:rsid w:val="004335DD"/>
    <w:rsid w:val="00454143"/>
    <w:rsid w:val="004767DA"/>
    <w:rsid w:val="004824C1"/>
    <w:rsid w:val="00494F19"/>
    <w:rsid w:val="004A3662"/>
    <w:rsid w:val="004B340A"/>
    <w:rsid w:val="004C5322"/>
    <w:rsid w:val="004E0092"/>
    <w:rsid w:val="004F7EFF"/>
    <w:rsid w:val="005236ED"/>
    <w:rsid w:val="00552550"/>
    <w:rsid w:val="005C499A"/>
    <w:rsid w:val="005D71B9"/>
    <w:rsid w:val="006275D4"/>
    <w:rsid w:val="00630D6B"/>
    <w:rsid w:val="00643A36"/>
    <w:rsid w:val="00655518"/>
    <w:rsid w:val="0065653C"/>
    <w:rsid w:val="00666873"/>
    <w:rsid w:val="006754D1"/>
    <w:rsid w:val="00683AB8"/>
    <w:rsid w:val="0069137F"/>
    <w:rsid w:val="00693C80"/>
    <w:rsid w:val="006941CC"/>
    <w:rsid w:val="006972A0"/>
    <w:rsid w:val="006C210B"/>
    <w:rsid w:val="006D7FC9"/>
    <w:rsid w:val="0073638E"/>
    <w:rsid w:val="0075517E"/>
    <w:rsid w:val="00766C8A"/>
    <w:rsid w:val="007751B3"/>
    <w:rsid w:val="00775FE4"/>
    <w:rsid w:val="00792117"/>
    <w:rsid w:val="007A7125"/>
    <w:rsid w:val="007B2BD1"/>
    <w:rsid w:val="007E5D4B"/>
    <w:rsid w:val="00802E71"/>
    <w:rsid w:val="00830255"/>
    <w:rsid w:val="008517ED"/>
    <w:rsid w:val="00892E28"/>
    <w:rsid w:val="008937C6"/>
    <w:rsid w:val="008A01A1"/>
    <w:rsid w:val="008C2C70"/>
    <w:rsid w:val="008C644C"/>
    <w:rsid w:val="00944D6A"/>
    <w:rsid w:val="00960A59"/>
    <w:rsid w:val="009818F9"/>
    <w:rsid w:val="009B2155"/>
    <w:rsid w:val="00A1419F"/>
    <w:rsid w:val="00A44EF6"/>
    <w:rsid w:val="00AD7E8A"/>
    <w:rsid w:val="00AE3880"/>
    <w:rsid w:val="00AE537F"/>
    <w:rsid w:val="00AF647C"/>
    <w:rsid w:val="00B02DED"/>
    <w:rsid w:val="00B04E72"/>
    <w:rsid w:val="00B12FD5"/>
    <w:rsid w:val="00B23F00"/>
    <w:rsid w:val="00B242AE"/>
    <w:rsid w:val="00B578E5"/>
    <w:rsid w:val="00B6363E"/>
    <w:rsid w:val="00BB3B46"/>
    <w:rsid w:val="00BC16BC"/>
    <w:rsid w:val="00BD2E63"/>
    <w:rsid w:val="00BE0745"/>
    <w:rsid w:val="00C34373"/>
    <w:rsid w:val="00C37B2D"/>
    <w:rsid w:val="00C6540C"/>
    <w:rsid w:val="00D11B11"/>
    <w:rsid w:val="00D22F7D"/>
    <w:rsid w:val="00D45F59"/>
    <w:rsid w:val="00D757DA"/>
    <w:rsid w:val="00DC3EC6"/>
    <w:rsid w:val="00DD479B"/>
    <w:rsid w:val="00DF2A38"/>
    <w:rsid w:val="00E07CC4"/>
    <w:rsid w:val="00E432AB"/>
    <w:rsid w:val="00E63FBD"/>
    <w:rsid w:val="00E649F7"/>
    <w:rsid w:val="00E775C6"/>
    <w:rsid w:val="00E8434E"/>
    <w:rsid w:val="00EA03A3"/>
    <w:rsid w:val="00EA4233"/>
    <w:rsid w:val="00EA54BF"/>
    <w:rsid w:val="00EB0EAE"/>
    <w:rsid w:val="00ED5A81"/>
    <w:rsid w:val="00ED6173"/>
    <w:rsid w:val="00F0140D"/>
    <w:rsid w:val="00F1354A"/>
    <w:rsid w:val="00F64492"/>
    <w:rsid w:val="00F82821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AF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Tahoma" w:eastAsia="Times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60A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7A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6363E"/>
  </w:style>
  <w:style w:type="character" w:styleId="Enfasis">
    <w:name w:val="Emphasis"/>
    <w:basedOn w:val="Fuentedeprrafopredeter"/>
    <w:uiPriority w:val="20"/>
    <w:qFormat/>
    <w:rsid w:val="00B6363E"/>
    <w:rPr>
      <w:i/>
      <w:iCs/>
    </w:rPr>
  </w:style>
  <w:style w:type="character" w:customStyle="1" w:styleId="m4095822096180041002gmail-role">
    <w:name w:val="m_4095822096180041002gmail-role"/>
    <w:basedOn w:val="Fuentedeprrafopredeter"/>
    <w:rsid w:val="004767DA"/>
  </w:style>
  <w:style w:type="character" w:customStyle="1" w:styleId="m4095822096180041002gmail-org">
    <w:name w:val="m_4095822096180041002gmail-org"/>
    <w:basedOn w:val="Fuentedeprrafopredeter"/>
    <w:rsid w:val="004767DA"/>
  </w:style>
  <w:style w:type="paragraph" w:styleId="Prrafodelista">
    <w:name w:val="List Paragraph"/>
    <w:basedOn w:val="Normal"/>
    <w:uiPriority w:val="34"/>
    <w:qFormat/>
    <w:rsid w:val="00630D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0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361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9"/>
    <w:pPr>
      <w:spacing w:after="0" w:line="240" w:lineRule="auto"/>
      <w:jc w:val="both"/>
    </w:pPr>
    <w:rPr>
      <w:rFonts w:ascii="Arial" w:eastAsia="Times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59"/>
    <w:rPr>
      <w:rFonts w:ascii="Tahoma" w:eastAsia="Times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60A5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E7A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E7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14"/>
    <w:rPr>
      <w:rFonts w:ascii="Arial" w:eastAsia="Times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B6363E"/>
  </w:style>
  <w:style w:type="character" w:styleId="Enfasis">
    <w:name w:val="Emphasis"/>
    <w:basedOn w:val="Fuentedeprrafopredeter"/>
    <w:uiPriority w:val="20"/>
    <w:qFormat/>
    <w:rsid w:val="00B6363E"/>
    <w:rPr>
      <w:i/>
      <w:iCs/>
    </w:rPr>
  </w:style>
  <w:style w:type="character" w:customStyle="1" w:styleId="m4095822096180041002gmail-role">
    <w:name w:val="m_4095822096180041002gmail-role"/>
    <w:basedOn w:val="Fuentedeprrafopredeter"/>
    <w:rsid w:val="004767DA"/>
  </w:style>
  <w:style w:type="character" w:customStyle="1" w:styleId="m4095822096180041002gmail-org">
    <w:name w:val="m_4095822096180041002gmail-org"/>
    <w:basedOn w:val="Fuentedeprrafopredeter"/>
    <w:rsid w:val="004767DA"/>
  </w:style>
  <w:style w:type="paragraph" w:styleId="Prrafodelista">
    <w:name w:val="List Paragraph"/>
    <w:basedOn w:val="Normal"/>
    <w:uiPriority w:val="34"/>
    <w:qFormat/>
    <w:rsid w:val="00630D6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0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3361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528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Elisa</cp:lastModifiedBy>
  <cp:revision>6</cp:revision>
  <cp:lastPrinted>2016-11-30T10:13:00Z</cp:lastPrinted>
  <dcterms:created xsi:type="dcterms:W3CDTF">2017-03-01T12:57:00Z</dcterms:created>
  <dcterms:modified xsi:type="dcterms:W3CDTF">2017-03-01T13:28:00Z</dcterms:modified>
</cp:coreProperties>
</file>