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DD" w:rsidRDefault="00FE79DD" w:rsidP="00C201D9">
      <w:pPr>
        <w:rPr>
          <w:rFonts w:asciiTheme="majorHAnsi" w:hAnsiTheme="majorHAnsi"/>
          <w:b/>
          <w:sz w:val="32"/>
          <w:szCs w:val="32"/>
          <w:u w:val="single"/>
        </w:rPr>
      </w:pPr>
    </w:p>
    <w:p w:rsidR="001D61C0" w:rsidRDefault="001D61C0" w:rsidP="001D61C0">
      <w:pPr>
        <w:jc w:val="center"/>
        <w:rPr>
          <w:rFonts w:asciiTheme="majorHAnsi" w:hAnsiTheme="majorHAnsi"/>
          <w:b/>
          <w:sz w:val="28"/>
          <w:szCs w:val="28"/>
        </w:rPr>
      </w:pPr>
      <w:r w:rsidRPr="009D7F79">
        <w:rPr>
          <w:rFonts w:asciiTheme="majorHAnsi" w:hAnsiTheme="majorHAnsi"/>
          <w:b/>
          <w:sz w:val="28"/>
          <w:szCs w:val="28"/>
        </w:rPr>
        <w:t xml:space="preserve">El Museo Universidad de Navarra presenta </w:t>
      </w:r>
      <w:r>
        <w:rPr>
          <w:rFonts w:asciiTheme="majorHAnsi" w:hAnsiTheme="majorHAnsi"/>
          <w:b/>
          <w:sz w:val="28"/>
          <w:szCs w:val="28"/>
        </w:rPr>
        <w:br/>
      </w:r>
      <w:r w:rsidRPr="009D7F79">
        <w:rPr>
          <w:rFonts w:asciiTheme="majorHAnsi" w:hAnsiTheme="majorHAnsi"/>
          <w:b/>
          <w:sz w:val="28"/>
          <w:szCs w:val="28"/>
        </w:rPr>
        <w:t>la programación de otoño 2015</w:t>
      </w:r>
    </w:p>
    <w:p w:rsidR="001D61C0" w:rsidRDefault="001D61C0" w:rsidP="001D61C0">
      <w:pPr>
        <w:ind w:firstLine="708"/>
        <w:rPr>
          <w:rFonts w:asciiTheme="majorHAnsi" w:hAnsiTheme="majorHAnsi"/>
          <w:sz w:val="24"/>
          <w:szCs w:val="24"/>
        </w:rPr>
      </w:pPr>
      <w:r>
        <w:rPr>
          <w:rFonts w:asciiTheme="majorHAnsi" w:hAnsiTheme="majorHAnsi"/>
          <w:sz w:val="24"/>
          <w:szCs w:val="24"/>
        </w:rPr>
        <w:t xml:space="preserve">Pamplona, lunes 7 de septiembre de 2015. - </w:t>
      </w:r>
      <w:r w:rsidRPr="00031352">
        <w:rPr>
          <w:rFonts w:asciiTheme="majorHAnsi" w:hAnsiTheme="majorHAnsi"/>
          <w:sz w:val="24"/>
          <w:szCs w:val="24"/>
        </w:rPr>
        <w:t>El Museo Universidad de Navarra ha presentado esta mañana la nueva programación de otoño</w:t>
      </w:r>
      <w:r>
        <w:rPr>
          <w:rFonts w:asciiTheme="majorHAnsi" w:hAnsiTheme="majorHAnsi"/>
          <w:sz w:val="24"/>
          <w:szCs w:val="24"/>
        </w:rPr>
        <w:t xml:space="preserve">, cuya actividad se iniciará este viernes día 11 con el taller de generación de proyectos artísticos, que impartirá el fotógrafo Javier </w:t>
      </w:r>
      <w:proofErr w:type="spellStart"/>
      <w:r>
        <w:rPr>
          <w:rFonts w:asciiTheme="majorHAnsi" w:hAnsiTheme="majorHAnsi"/>
          <w:sz w:val="24"/>
          <w:szCs w:val="24"/>
        </w:rPr>
        <w:t>Vallhonrat</w:t>
      </w:r>
      <w:proofErr w:type="spellEnd"/>
      <w:r w:rsidRPr="00031352">
        <w:rPr>
          <w:rFonts w:asciiTheme="majorHAnsi" w:hAnsiTheme="majorHAnsi"/>
          <w:sz w:val="24"/>
          <w:szCs w:val="24"/>
        </w:rPr>
        <w:t>.</w:t>
      </w:r>
    </w:p>
    <w:p w:rsidR="00CD7EBF" w:rsidRPr="00CD7EBF" w:rsidRDefault="00CD7EBF" w:rsidP="00CD7EBF">
      <w:pPr>
        <w:rPr>
          <w:rFonts w:asciiTheme="majorHAnsi" w:hAnsiTheme="majorHAnsi"/>
          <w:b/>
          <w:sz w:val="24"/>
          <w:szCs w:val="24"/>
        </w:rPr>
      </w:pPr>
      <w:r w:rsidRPr="00CD7EBF">
        <w:rPr>
          <w:rFonts w:asciiTheme="majorHAnsi" w:hAnsiTheme="majorHAnsi"/>
          <w:b/>
          <w:sz w:val="24"/>
          <w:szCs w:val="24"/>
        </w:rPr>
        <w:t>Dos renovaciones de salas expositivas</w:t>
      </w:r>
    </w:p>
    <w:p w:rsidR="001D61C0" w:rsidRDefault="001D61C0" w:rsidP="001D61C0">
      <w:pPr>
        <w:ind w:firstLine="708"/>
        <w:jc w:val="both"/>
        <w:rPr>
          <w:rFonts w:asciiTheme="majorHAnsi" w:hAnsiTheme="majorHAnsi" w:cs="Arial"/>
          <w:bCs/>
          <w:iCs/>
          <w:sz w:val="24"/>
          <w:szCs w:val="24"/>
          <w:lang w:val="es-ES"/>
        </w:rPr>
      </w:pPr>
      <w:r>
        <w:rPr>
          <w:rFonts w:asciiTheme="majorHAnsi" w:hAnsiTheme="majorHAnsi"/>
          <w:sz w:val="24"/>
          <w:szCs w:val="24"/>
        </w:rPr>
        <w:t xml:space="preserve">En el ámbito curatorial habrá dos inauguraciones de exposiciones, que se suman a las ya vigentes en el Museo. La primera, prevista para el 28 de octubre, es </w:t>
      </w:r>
      <w:r w:rsidRPr="009D7F79">
        <w:rPr>
          <w:rFonts w:asciiTheme="majorHAnsi" w:hAnsiTheme="majorHAnsi"/>
          <w:i/>
          <w:sz w:val="24"/>
          <w:szCs w:val="24"/>
        </w:rPr>
        <w:t>Nitrato</w:t>
      </w:r>
      <w:r>
        <w:rPr>
          <w:rFonts w:asciiTheme="majorHAnsi" w:hAnsiTheme="majorHAnsi"/>
          <w:sz w:val="24"/>
          <w:szCs w:val="24"/>
        </w:rPr>
        <w:t xml:space="preserve"> de Xavier Ribas </w:t>
      </w:r>
      <w:r w:rsidRPr="009D7F79">
        <w:rPr>
          <w:rFonts w:asciiTheme="majorHAnsi" w:hAnsiTheme="majorHAnsi" w:cs="Arial"/>
          <w:bCs/>
          <w:iCs/>
          <w:sz w:val="24"/>
          <w:szCs w:val="24"/>
          <w:lang w:val="es-ES"/>
        </w:rPr>
        <w:t>(Barcelona, 1960)</w:t>
      </w:r>
      <w:r w:rsidR="00CD7EBF">
        <w:rPr>
          <w:rFonts w:asciiTheme="majorHAnsi" w:hAnsiTheme="majorHAnsi"/>
          <w:sz w:val="24"/>
          <w:szCs w:val="24"/>
        </w:rPr>
        <w:t xml:space="preserve">, </w:t>
      </w:r>
      <w:r>
        <w:rPr>
          <w:rFonts w:asciiTheme="majorHAnsi" w:hAnsiTheme="majorHAnsi"/>
          <w:sz w:val="24"/>
          <w:szCs w:val="24"/>
        </w:rPr>
        <w:t xml:space="preserve">una </w:t>
      </w:r>
      <w:proofErr w:type="spellStart"/>
      <w:r>
        <w:rPr>
          <w:rFonts w:asciiTheme="majorHAnsi" w:hAnsiTheme="majorHAnsi"/>
          <w:sz w:val="24"/>
          <w:szCs w:val="24"/>
        </w:rPr>
        <w:t>co</w:t>
      </w:r>
      <w:proofErr w:type="spellEnd"/>
      <w:r>
        <w:rPr>
          <w:rFonts w:asciiTheme="majorHAnsi" w:hAnsiTheme="majorHAnsi"/>
          <w:sz w:val="24"/>
          <w:szCs w:val="24"/>
        </w:rPr>
        <w:t xml:space="preserve">-producción entre el Museo de Arte </w:t>
      </w:r>
      <w:r w:rsidRPr="009D7F79">
        <w:rPr>
          <w:rFonts w:asciiTheme="majorHAnsi" w:hAnsiTheme="majorHAnsi"/>
          <w:sz w:val="24"/>
          <w:szCs w:val="24"/>
        </w:rPr>
        <w:t xml:space="preserve">Contemporáneo de Barcelona (MACBA) y el Museo Universidad de Navarra. </w:t>
      </w:r>
      <w:r>
        <w:rPr>
          <w:rFonts w:asciiTheme="majorHAnsi" w:hAnsiTheme="majorHAnsi"/>
          <w:sz w:val="24"/>
          <w:szCs w:val="24"/>
        </w:rPr>
        <w:t xml:space="preserve">Este proyecto es </w:t>
      </w:r>
      <w:r w:rsidRPr="009D7F79">
        <w:rPr>
          <w:rFonts w:asciiTheme="majorHAnsi" w:hAnsiTheme="majorHAnsi" w:cs="Arial"/>
          <w:bCs/>
          <w:iCs/>
          <w:sz w:val="24"/>
          <w:szCs w:val="24"/>
          <w:lang w:val="es-ES"/>
        </w:rPr>
        <w:t xml:space="preserve">la primera muestra monográfica del fotógrafo Xavier Ribas y </w:t>
      </w:r>
      <w:r w:rsidR="00CD7EBF">
        <w:rPr>
          <w:rFonts w:asciiTheme="majorHAnsi" w:hAnsiTheme="majorHAnsi" w:cs="Arial"/>
          <w:bCs/>
          <w:iCs/>
          <w:sz w:val="24"/>
          <w:szCs w:val="24"/>
          <w:lang w:val="es-ES"/>
        </w:rPr>
        <w:t xml:space="preserve">refleja </w:t>
      </w:r>
      <w:r w:rsidRPr="009D7F79">
        <w:rPr>
          <w:rFonts w:asciiTheme="majorHAnsi" w:hAnsiTheme="majorHAnsi" w:cs="Arial"/>
          <w:bCs/>
          <w:iCs/>
          <w:sz w:val="24"/>
          <w:szCs w:val="24"/>
          <w:lang w:val="es-ES"/>
        </w:rPr>
        <w:t>el trabajo de investigación, tanto académica como artística, que ha llevado a cabo durante la última década</w:t>
      </w:r>
      <w:r w:rsidR="00CD7EBF">
        <w:rPr>
          <w:rFonts w:asciiTheme="majorHAnsi" w:hAnsiTheme="majorHAnsi" w:cs="Arial"/>
          <w:bCs/>
          <w:iCs/>
          <w:sz w:val="24"/>
          <w:szCs w:val="24"/>
          <w:lang w:val="es-ES"/>
        </w:rPr>
        <w:t>, especialmente</w:t>
      </w:r>
      <w:r>
        <w:rPr>
          <w:rFonts w:asciiTheme="majorHAnsi" w:hAnsiTheme="majorHAnsi" w:cs="Arial"/>
          <w:bCs/>
          <w:iCs/>
          <w:sz w:val="24"/>
          <w:szCs w:val="24"/>
          <w:lang w:val="es-ES"/>
        </w:rPr>
        <w:t xml:space="preserve"> con la Universidad de Brighton y el </w:t>
      </w:r>
      <w:proofErr w:type="spellStart"/>
      <w:r>
        <w:rPr>
          <w:rFonts w:asciiTheme="majorHAnsi" w:hAnsiTheme="majorHAnsi" w:cs="Arial"/>
          <w:bCs/>
          <w:iCs/>
          <w:sz w:val="24"/>
          <w:szCs w:val="24"/>
          <w:lang w:val="es-ES"/>
        </w:rPr>
        <w:t>Arts</w:t>
      </w:r>
      <w:proofErr w:type="spellEnd"/>
      <w:r>
        <w:rPr>
          <w:rFonts w:asciiTheme="majorHAnsi" w:hAnsiTheme="majorHAnsi" w:cs="Arial"/>
          <w:bCs/>
          <w:iCs/>
          <w:sz w:val="24"/>
          <w:szCs w:val="24"/>
          <w:lang w:val="es-ES"/>
        </w:rPr>
        <w:t xml:space="preserve"> &amp; </w:t>
      </w:r>
      <w:proofErr w:type="spellStart"/>
      <w:r>
        <w:rPr>
          <w:rFonts w:asciiTheme="majorHAnsi" w:hAnsiTheme="majorHAnsi" w:cs="Arial"/>
          <w:bCs/>
          <w:iCs/>
          <w:sz w:val="24"/>
          <w:szCs w:val="24"/>
          <w:lang w:val="es-ES"/>
        </w:rPr>
        <w:t>Humanities</w:t>
      </w:r>
      <w:proofErr w:type="spellEnd"/>
      <w:r>
        <w:rPr>
          <w:rFonts w:asciiTheme="majorHAnsi" w:hAnsiTheme="majorHAnsi" w:cs="Arial"/>
          <w:bCs/>
          <w:iCs/>
          <w:sz w:val="24"/>
          <w:szCs w:val="24"/>
          <w:lang w:val="es-ES"/>
        </w:rPr>
        <w:t xml:space="preserve"> </w:t>
      </w:r>
      <w:proofErr w:type="spellStart"/>
      <w:r>
        <w:rPr>
          <w:rFonts w:asciiTheme="majorHAnsi" w:hAnsiTheme="majorHAnsi" w:cs="Arial"/>
          <w:bCs/>
          <w:iCs/>
          <w:sz w:val="24"/>
          <w:szCs w:val="24"/>
          <w:lang w:val="es-ES"/>
        </w:rPr>
        <w:t>Research</w:t>
      </w:r>
      <w:proofErr w:type="spellEnd"/>
      <w:r>
        <w:rPr>
          <w:rFonts w:asciiTheme="majorHAnsi" w:hAnsiTheme="majorHAnsi" w:cs="Arial"/>
          <w:bCs/>
          <w:iCs/>
          <w:sz w:val="24"/>
          <w:szCs w:val="24"/>
          <w:lang w:val="es-ES"/>
        </w:rPr>
        <w:t xml:space="preserve"> Council</w:t>
      </w:r>
      <w:r w:rsidRPr="009D7F79">
        <w:rPr>
          <w:rFonts w:asciiTheme="majorHAnsi" w:hAnsiTheme="majorHAnsi" w:cs="Arial"/>
          <w:bCs/>
          <w:iCs/>
          <w:sz w:val="24"/>
          <w:szCs w:val="24"/>
          <w:lang w:val="es-ES"/>
        </w:rPr>
        <w:t xml:space="preserve">. La exposición toma el título de su proyecto de investigación más reciente en torno a la extracción del nitrato en </w:t>
      </w:r>
      <w:r w:rsidR="00CD7EBF">
        <w:rPr>
          <w:rFonts w:asciiTheme="majorHAnsi" w:hAnsiTheme="majorHAnsi" w:cs="Arial"/>
          <w:bCs/>
          <w:iCs/>
          <w:sz w:val="24"/>
          <w:szCs w:val="24"/>
          <w:lang w:val="es-ES"/>
        </w:rPr>
        <w:t xml:space="preserve">las minas de </w:t>
      </w:r>
      <w:r w:rsidRPr="009D7F79">
        <w:rPr>
          <w:rFonts w:asciiTheme="majorHAnsi" w:hAnsiTheme="majorHAnsi" w:cs="Arial"/>
          <w:bCs/>
          <w:iCs/>
          <w:sz w:val="24"/>
          <w:szCs w:val="24"/>
          <w:lang w:val="es-ES"/>
        </w:rPr>
        <w:t>Chile</w:t>
      </w:r>
      <w:r w:rsidR="00CD7EBF">
        <w:rPr>
          <w:rFonts w:asciiTheme="majorHAnsi" w:hAnsiTheme="majorHAnsi" w:cs="Arial"/>
          <w:bCs/>
          <w:iCs/>
          <w:sz w:val="24"/>
          <w:szCs w:val="24"/>
          <w:lang w:val="es-ES"/>
        </w:rPr>
        <w:t>, trabajo que decide poner en marcha hace diez años, tras conocer la Colección del Museo</w:t>
      </w:r>
      <w:r w:rsidRPr="009D7F79">
        <w:rPr>
          <w:rFonts w:asciiTheme="majorHAnsi" w:hAnsiTheme="majorHAnsi" w:cs="Arial"/>
          <w:bCs/>
          <w:iCs/>
          <w:sz w:val="24"/>
          <w:szCs w:val="24"/>
          <w:lang w:val="es-ES"/>
        </w:rPr>
        <w:t>.</w:t>
      </w:r>
    </w:p>
    <w:p w:rsidR="001D61C0" w:rsidRDefault="001D61C0" w:rsidP="001D61C0">
      <w:pPr>
        <w:ind w:firstLine="708"/>
        <w:jc w:val="both"/>
        <w:rPr>
          <w:rFonts w:asciiTheme="majorHAnsi" w:hAnsiTheme="majorHAnsi" w:cs="Arial"/>
          <w:bCs/>
          <w:iCs/>
          <w:sz w:val="24"/>
          <w:szCs w:val="24"/>
          <w:lang w:val="es-ES"/>
        </w:rPr>
      </w:pPr>
      <w:r>
        <w:rPr>
          <w:rFonts w:asciiTheme="majorHAnsi" w:hAnsiTheme="majorHAnsi" w:cs="Arial"/>
          <w:bCs/>
          <w:iCs/>
          <w:sz w:val="24"/>
          <w:szCs w:val="24"/>
          <w:lang w:val="es-ES"/>
        </w:rPr>
        <w:t xml:space="preserve">El 18 de noviembre se inaugurará la muestra </w:t>
      </w:r>
      <w:proofErr w:type="spellStart"/>
      <w:r w:rsidRPr="003D2775">
        <w:rPr>
          <w:rFonts w:asciiTheme="majorHAnsi" w:hAnsiTheme="majorHAnsi" w:cs="Arial"/>
          <w:bCs/>
          <w:i/>
          <w:iCs/>
          <w:sz w:val="24"/>
          <w:szCs w:val="24"/>
          <w:lang w:val="es-ES"/>
        </w:rPr>
        <w:t>Jan</w:t>
      </w:r>
      <w:proofErr w:type="spellEnd"/>
      <w:r w:rsidRPr="003D2775">
        <w:rPr>
          <w:rFonts w:asciiTheme="majorHAnsi" w:hAnsiTheme="majorHAnsi" w:cs="Arial"/>
          <w:bCs/>
          <w:i/>
          <w:iCs/>
          <w:sz w:val="24"/>
          <w:szCs w:val="24"/>
          <w:lang w:val="es-ES"/>
        </w:rPr>
        <w:t xml:space="preserve"> Mayen</w:t>
      </w:r>
      <w:r>
        <w:rPr>
          <w:rFonts w:asciiTheme="majorHAnsi" w:hAnsiTheme="majorHAnsi" w:cs="Arial"/>
          <w:bCs/>
          <w:iCs/>
          <w:sz w:val="24"/>
          <w:szCs w:val="24"/>
          <w:lang w:val="es-ES"/>
        </w:rPr>
        <w:t xml:space="preserve"> de la fotógrafa Cristina de </w:t>
      </w:r>
      <w:proofErr w:type="spellStart"/>
      <w:r>
        <w:rPr>
          <w:rFonts w:asciiTheme="majorHAnsi" w:hAnsiTheme="majorHAnsi" w:cs="Arial"/>
          <w:bCs/>
          <w:iCs/>
          <w:sz w:val="24"/>
          <w:szCs w:val="24"/>
          <w:lang w:val="es-ES"/>
        </w:rPr>
        <w:t>Middel</w:t>
      </w:r>
      <w:proofErr w:type="spellEnd"/>
      <w:r>
        <w:rPr>
          <w:rFonts w:asciiTheme="majorHAnsi" w:hAnsiTheme="majorHAnsi" w:cs="Arial"/>
          <w:bCs/>
          <w:iCs/>
          <w:sz w:val="24"/>
          <w:szCs w:val="24"/>
          <w:lang w:val="es-ES"/>
        </w:rPr>
        <w:t xml:space="preserve"> </w:t>
      </w:r>
      <w:r w:rsidRPr="001D61C0">
        <w:rPr>
          <w:rFonts w:asciiTheme="majorHAnsi" w:hAnsiTheme="majorHAnsi"/>
        </w:rPr>
        <w:t>(Alicante, 1975)</w:t>
      </w:r>
      <w:r w:rsidRPr="001D61C0">
        <w:rPr>
          <w:rFonts w:asciiTheme="majorHAnsi" w:hAnsiTheme="majorHAnsi" w:cs="Arial"/>
          <w:bCs/>
          <w:iCs/>
          <w:lang w:val="es-ES"/>
        </w:rPr>
        <w:t xml:space="preserve">. </w:t>
      </w:r>
      <w:r>
        <w:rPr>
          <w:rFonts w:asciiTheme="majorHAnsi" w:hAnsiTheme="majorHAnsi" w:cs="Arial"/>
          <w:bCs/>
          <w:iCs/>
          <w:sz w:val="24"/>
          <w:szCs w:val="24"/>
          <w:lang w:val="es-ES"/>
        </w:rPr>
        <w:t xml:space="preserve">Tras analizar el archivo fotográfico de la Agencia Reuters, de </w:t>
      </w:r>
      <w:proofErr w:type="spellStart"/>
      <w:r>
        <w:rPr>
          <w:rFonts w:asciiTheme="majorHAnsi" w:hAnsiTheme="majorHAnsi" w:cs="Arial"/>
          <w:bCs/>
          <w:iCs/>
          <w:sz w:val="24"/>
          <w:szCs w:val="24"/>
          <w:lang w:val="es-ES"/>
        </w:rPr>
        <w:t>Middel</w:t>
      </w:r>
      <w:proofErr w:type="spellEnd"/>
      <w:r>
        <w:rPr>
          <w:rFonts w:asciiTheme="majorHAnsi" w:hAnsiTheme="majorHAnsi" w:cs="Arial"/>
          <w:bCs/>
          <w:iCs/>
          <w:sz w:val="24"/>
          <w:szCs w:val="24"/>
          <w:lang w:val="es-ES"/>
        </w:rPr>
        <w:t xml:space="preserve"> selecciona un grupo de imágenes allí existentes e inicia su trabajo, que será expuesto por primera vez en el Museo. El proyecto gira en torno a la historia de unos exploradores que deciden redescubrir una pequeña isla volcánica entre Groenlandia e Islandia que nunca antes había sido estudiada científicamente. </w:t>
      </w:r>
      <w:r w:rsidR="00CD7EBF">
        <w:rPr>
          <w:rFonts w:asciiTheme="majorHAnsi" w:hAnsiTheme="majorHAnsi" w:cs="Arial"/>
          <w:bCs/>
          <w:iCs/>
          <w:sz w:val="24"/>
          <w:szCs w:val="24"/>
          <w:lang w:val="es-ES"/>
        </w:rPr>
        <w:t xml:space="preserve">Posteriormente, la artista participará en el programa “Tender Puentes” del Museo. </w:t>
      </w:r>
    </w:p>
    <w:p w:rsidR="00CD7EBF" w:rsidRPr="00CD7EBF" w:rsidRDefault="00CD7EBF" w:rsidP="00CD7EBF">
      <w:pPr>
        <w:jc w:val="both"/>
        <w:rPr>
          <w:rFonts w:asciiTheme="majorHAnsi" w:hAnsiTheme="majorHAnsi" w:cs="Arial"/>
          <w:b/>
          <w:bCs/>
          <w:iCs/>
          <w:sz w:val="24"/>
          <w:szCs w:val="24"/>
          <w:lang w:val="es-ES"/>
        </w:rPr>
      </w:pPr>
      <w:r w:rsidRPr="00CD7EBF">
        <w:rPr>
          <w:rFonts w:asciiTheme="majorHAnsi" w:hAnsiTheme="majorHAnsi" w:cs="Arial"/>
          <w:b/>
          <w:bCs/>
          <w:iCs/>
          <w:sz w:val="24"/>
          <w:szCs w:val="24"/>
          <w:lang w:val="es-ES"/>
        </w:rPr>
        <w:t>Impulso de las artes escénicas</w:t>
      </w:r>
    </w:p>
    <w:p w:rsidR="00CD7EBF" w:rsidRDefault="00CD7EBF" w:rsidP="00CD7EBF">
      <w:pPr>
        <w:ind w:firstLine="708"/>
        <w:jc w:val="both"/>
        <w:rPr>
          <w:rFonts w:asciiTheme="majorHAnsi" w:hAnsiTheme="majorHAnsi" w:cs="Arial"/>
          <w:bCs/>
          <w:iCs/>
          <w:sz w:val="24"/>
          <w:szCs w:val="24"/>
          <w:lang w:val="es-ES"/>
        </w:rPr>
      </w:pPr>
      <w:r>
        <w:rPr>
          <w:rFonts w:asciiTheme="majorHAnsi" w:hAnsiTheme="majorHAnsi" w:cs="Arial"/>
          <w:bCs/>
          <w:iCs/>
          <w:sz w:val="24"/>
          <w:szCs w:val="24"/>
          <w:lang w:val="es-ES"/>
        </w:rPr>
        <w:t>José Manuel Garrido, programador en artes escénicas del Museo, ha presentado u</w:t>
      </w:r>
      <w:r w:rsidR="001D61C0">
        <w:rPr>
          <w:rFonts w:asciiTheme="majorHAnsi" w:hAnsiTheme="majorHAnsi" w:cs="Arial"/>
          <w:bCs/>
          <w:iCs/>
          <w:sz w:val="24"/>
          <w:szCs w:val="24"/>
          <w:lang w:val="es-ES"/>
        </w:rPr>
        <w:t>n total 9 espectác</w:t>
      </w:r>
      <w:r>
        <w:rPr>
          <w:rFonts w:asciiTheme="majorHAnsi" w:hAnsiTheme="majorHAnsi" w:cs="Arial"/>
          <w:bCs/>
          <w:iCs/>
          <w:sz w:val="24"/>
          <w:szCs w:val="24"/>
          <w:lang w:val="es-ES"/>
        </w:rPr>
        <w:t>ulos de danza, teatro y música.</w:t>
      </w:r>
    </w:p>
    <w:p w:rsidR="001D61C0" w:rsidRDefault="001D61C0" w:rsidP="00CD7EBF">
      <w:pPr>
        <w:ind w:firstLine="708"/>
        <w:jc w:val="both"/>
        <w:rPr>
          <w:rFonts w:asciiTheme="majorHAnsi" w:hAnsiTheme="majorHAnsi" w:cs="Arial"/>
          <w:bCs/>
          <w:iCs/>
          <w:sz w:val="24"/>
          <w:szCs w:val="24"/>
          <w:lang w:val="es-ES"/>
        </w:rPr>
      </w:pPr>
      <w:r>
        <w:rPr>
          <w:rFonts w:asciiTheme="majorHAnsi" w:hAnsiTheme="majorHAnsi" w:cs="Arial"/>
          <w:bCs/>
          <w:iCs/>
          <w:sz w:val="24"/>
          <w:szCs w:val="24"/>
          <w:lang w:val="es-ES"/>
        </w:rPr>
        <w:t xml:space="preserve">El coreógrafo gallego Javier Martín, que estrenó el año pasado </w:t>
      </w:r>
      <w:r w:rsidRPr="00517BF6">
        <w:rPr>
          <w:rFonts w:asciiTheme="majorHAnsi" w:hAnsiTheme="majorHAnsi" w:cs="Arial"/>
          <w:bCs/>
          <w:i/>
          <w:iCs/>
          <w:sz w:val="24"/>
          <w:szCs w:val="24"/>
          <w:lang w:val="es-ES"/>
        </w:rPr>
        <w:t>Control</w:t>
      </w:r>
      <w:r>
        <w:rPr>
          <w:rFonts w:asciiTheme="majorHAnsi" w:hAnsiTheme="majorHAnsi" w:cs="Arial"/>
          <w:bCs/>
          <w:iCs/>
          <w:sz w:val="24"/>
          <w:szCs w:val="24"/>
          <w:lang w:val="es-ES"/>
        </w:rPr>
        <w:t xml:space="preserve"> en el Museo, ha generado un grupo de investigación interdisciplinar en el campus sobre las artes en movimiento, con la idea de generar nuevas coreografías gracias a las visiones de neurólogos, médicos, psicólogos y otros científicos interesados.</w:t>
      </w:r>
    </w:p>
    <w:p w:rsidR="003E32A3" w:rsidRDefault="001D61C0" w:rsidP="00CD7EBF">
      <w:pPr>
        <w:ind w:firstLine="708"/>
        <w:jc w:val="both"/>
        <w:rPr>
          <w:rFonts w:asciiTheme="majorHAnsi" w:hAnsiTheme="majorHAnsi" w:cs="Arial"/>
          <w:bCs/>
          <w:iCs/>
          <w:sz w:val="24"/>
          <w:szCs w:val="24"/>
          <w:lang w:val="es-ES"/>
        </w:rPr>
      </w:pPr>
      <w:r>
        <w:rPr>
          <w:rFonts w:asciiTheme="majorHAnsi" w:hAnsiTheme="majorHAnsi" w:cs="Arial"/>
          <w:bCs/>
          <w:iCs/>
          <w:sz w:val="24"/>
          <w:szCs w:val="24"/>
          <w:lang w:val="es-ES"/>
        </w:rPr>
        <w:t>Tras su exitoso estreno en el Festival de Teatro Clásico de Almagro, la Compañía de danza flamenca Carmen Cortés presenta en el Museo ‘La Gitanilla’, una obra de Miguel de Cervantes sobre l</w:t>
      </w:r>
      <w:r w:rsidR="003E32A3">
        <w:rPr>
          <w:rFonts w:asciiTheme="majorHAnsi" w:hAnsiTheme="majorHAnsi" w:cs="Arial"/>
          <w:bCs/>
          <w:iCs/>
          <w:sz w:val="24"/>
          <w:szCs w:val="24"/>
          <w:lang w:val="es-ES"/>
        </w:rPr>
        <w:t xml:space="preserve">as virtudes del pueblo gitano. </w:t>
      </w:r>
    </w:p>
    <w:p w:rsidR="00CD7EBF" w:rsidRDefault="003E32A3" w:rsidP="003E32A3">
      <w:pPr>
        <w:ind w:firstLine="708"/>
        <w:jc w:val="both"/>
        <w:rPr>
          <w:rFonts w:asciiTheme="majorHAnsi" w:hAnsiTheme="majorHAnsi" w:cs="Arial"/>
          <w:bCs/>
          <w:iCs/>
          <w:sz w:val="24"/>
          <w:szCs w:val="24"/>
          <w:lang w:val="es-ES"/>
        </w:rPr>
      </w:pPr>
      <w:r>
        <w:rPr>
          <w:rFonts w:asciiTheme="majorHAnsi" w:hAnsiTheme="majorHAnsi" w:cs="Arial"/>
          <w:bCs/>
          <w:iCs/>
          <w:sz w:val="24"/>
          <w:szCs w:val="24"/>
          <w:lang w:val="es-ES"/>
        </w:rPr>
        <w:t>T</w:t>
      </w:r>
      <w:r w:rsidR="001D61C0">
        <w:rPr>
          <w:rFonts w:asciiTheme="majorHAnsi" w:hAnsiTheme="majorHAnsi" w:cs="Arial"/>
          <w:bCs/>
          <w:iCs/>
          <w:sz w:val="24"/>
          <w:szCs w:val="24"/>
          <w:lang w:val="es-ES"/>
        </w:rPr>
        <w:t>ambién de danza pero en este caso clásica será la actuación del Ballet de Johannesburgo con ‘Obras maes</w:t>
      </w:r>
      <w:r w:rsidR="00CD7EBF">
        <w:rPr>
          <w:rFonts w:asciiTheme="majorHAnsi" w:hAnsiTheme="majorHAnsi" w:cs="Arial"/>
          <w:bCs/>
          <w:iCs/>
          <w:sz w:val="24"/>
          <w:szCs w:val="24"/>
          <w:lang w:val="es-ES"/>
        </w:rPr>
        <w:t>tras del repertorio universal’.</w:t>
      </w:r>
      <w:r>
        <w:rPr>
          <w:rFonts w:asciiTheme="majorHAnsi" w:hAnsiTheme="majorHAnsi" w:cs="Arial"/>
          <w:bCs/>
          <w:iCs/>
          <w:sz w:val="24"/>
          <w:szCs w:val="24"/>
          <w:lang w:val="es-ES"/>
        </w:rPr>
        <w:t xml:space="preserve"> </w:t>
      </w:r>
      <w:r w:rsidR="001D61C0">
        <w:rPr>
          <w:rFonts w:asciiTheme="majorHAnsi" w:hAnsiTheme="majorHAnsi" w:cs="Arial"/>
          <w:bCs/>
          <w:iCs/>
          <w:sz w:val="24"/>
          <w:szCs w:val="24"/>
          <w:lang w:val="es-ES"/>
        </w:rPr>
        <w:t xml:space="preserve">El </w:t>
      </w:r>
      <w:proofErr w:type="spellStart"/>
      <w:r w:rsidR="001D61C0">
        <w:rPr>
          <w:rFonts w:asciiTheme="majorHAnsi" w:hAnsiTheme="majorHAnsi" w:cs="Arial"/>
          <w:bCs/>
          <w:iCs/>
          <w:sz w:val="24"/>
          <w:szCs w:val="24"/>
          <w:lang w:val="es-ES"/>
        </w:rPr>
        <w:t>Joburg</w:t>
      </w:r>
      <w:proofErr w:type="spellEnd"/>
      <w:r w:rsidR="001D61C0">
        <w:rPr>
          <w:rFonts w:asciiTheme="majorHAnsi" w:hAnsiTheme="majorHAnsi" w:cs="Arial"/>
          <w:bCs/>
          <w:iCs/>
          <w:sz w:val="24"/>
          <w:szCs w:val="24"/>
          <w:lang w:val="es-ES"/>
        </w:rPr>
        <w:t xml:space="preserve"> Ballet representa una de las mayores satisfacciones de Sudáfrica, pues Nelson Mandela quiso </w:t>
      </w:r>
      <w:r w:rsidR="001D61C0">
        <w:rPr>
          <w:rFonts w:asciiTheme="majorHAnsi" w:hAnsiTheme="majorHAnsi" w:cs="Arial"/>
          <w:bCs/>
          <w:iCs/>
          <w:sz w:val="24"/>
          <w:szCs w:val="24"/>
          <w:lang w:val="es-ES"/>
        </w:rPr>
        <w:lastRenderedPageBreak/>
        <w:t xml:space="preserve">promoverlo </w:t>
      </w:r>
      <w:r w:rsidR="00CD7EBF">
        <w:rPr>
          <w:rFonts w:asciiTheme="majorHAnsi" w:hAnsiTheme="majorHAnsi" w:cs="Arial"/>
          <w:bCs/>
          <w:iCs/>
          <w:sz w:val="24"/>
          <w:szCs w:val="24"/>
          <w:lang w:val="es-ES"/>
        </w:rPr>
        <w:t xml:space="preserve">–de modo parecido a lo que hizo con el rugby- </w:t>
      </w:r>
      <w:r w:rsidR="001D61C0">
        <w:rPr>
          <w:rFonts w:asciiTheme="majorHAnsi" w:hAnsiTheme="majorHAnsi" w:cs="Arial"/>
          <w:bCs/>
          <w:iCs/>
          <w:sz w:val="24"/>
          <w:szCs w:val="24"/>
          <w:lang w:val="es-ES"/>
        </w:rPr>
        <w:t xml:space="preserve">como una disciplina que lograba erradicar las diferencias </w:t>
      </w:r>
      <w:r w:rsidR="00CD7EBF">
        <w:rPr>
          <w:rFonts w:asciiTheme="majorHAnsi" w:hAnsiTheme="majorHAnsi" w:cs="Arial"/>
          <w:bCs/>
          <w:iCs/>
          <w:sz w:val="24"/>
          <w:szCs w:val="24"/>
          <w:lang w:val="es-ES"/>
        </w:rPr>
        <w:t>sociales y raciales en África.</w:t>
      </w:r>
    </w:p>
    <w:p w:rsidR="00CD7EBF" w:rsidRDefault="00CD7EBF" w:rsidP="00CD7EBF">
      <w:pPr>
        <w:ind w:firstLine="708"/>
        <w:jc w:val="both"/>
        <w:rPr>
          <w:rFonts w:asciiTheme="majorHAnsi" w:hAnsiTheme="majorHAnsi" w:cs="Arial"/>
          <w:bCs/>
          <w:iCs/>
          <w:sz w:val="24"/>
          <w:szCs w:val="24"/>
          <w:lang w:val="es-ES"/>
        </w:rPr>
      </w:pPr>
      <w:r>
        <w:rPr>
          <w:rFonts w:asciiTheme="majorHAnsi" w:hAnsiTheme="majorHAnsi" w:cs="Arial"/>
          <w:bCs/>
          <w:iCs/>
          <w:sz w:val="24"/>
          <w:szCs w:val="24"/>
          <w:lang w:val="es-ES"/>
        </w:rPr>
        <w:t>“Siempre/Todavía. Ópera sin voces” es una innovación en el ámbito de la</w:t>
      </w:r>
      <w:r w:rsidR="003E32A3">
        <w:rPr>
          <w:rFonts w:asciiTheme="majorHAnsi" w:hAnsiTheme="majorHAnsi" w:cs="Arial"/>
          <w:bCs/>
          <w:iCs/>
          <w:sz w:val="24"/>
          <w:szCs w:val="24"/>
          <w:lang w:val="es-ES"/>
        </w:rPr>
        <w:t xml:space="preserve"> representación mu</w:t>
      </w:r>
      <w:r>
        <w:rPr>
          <w:rFonts w:asciiTheme="majorHAnsi" w:hAnsiTheme="majorHAnsi" w:cs="Arial"/>
          <w:bCs/>
          <w:iCs/>
          <w:sz w:val="24"/>
          <w:szCs w:val="24"/>
          <w:lang w:val="es-ES"/>
        </w:rPr>
        <w:t>sica</w:t>
      </w:r>
      <w:r w:rsidR="003E32A3">
        <w:rPr>
          <w:rFonts w:asciiTheme="majorHAnsi" w:hAnsiTheme="majorHAnsi" w:cs="Arial"/>
          <w:bCs/>
          <w:iCs/>
          <w:sz w:val="24"/>
          <w:szCs w:val="24"/>
          <w:lang w:val="es-ES"/>
        </w:rPr>
        <w:t>l</w:t>
      </w:r>
      <w:r>
        <w:rPr>
          <w:rFonts w:asciiTheme="majorHAnsi" w:hAnsiTheme="majorHAnsi" w:cs="Arial"/>
          <w:bCs/>
          <w:iCs/>
          <w:sz w:val="24"/>
          <w:szCs w:val="24"/>
          <w:lang w:val="es-ES"/>
        </w:rPr>
        <w:t>.</w:t>
      </w:r>
      <w:r w:rsidR="003E32A3">
        <w:rPr>
          <w:rFonts w:asciiTheme="majorHAnsi" w:hAnsiTheme="majorHAnsi" w:cs="Arial"/>
          <w:bCs/>
          <w:iCs/>
          <w:sz w:val="24"/>
          <w:szCs w:val="24"/>
          <w:lang w:val="es-ES"/>
        </w:rPr>
        <w:t xml:space="preserve"> Las ilustraciones que </w:t>
      </w:r>
      <w:r>
        <w:rPr>
          <w:rFonts w:asciiTheme="majorHAnsi" w:hAnsiTheme="majorHAnsi" w:cs="Arial"/>
          <w:bCs/>
          <w:iCs/>
          <w:sz w:val="24"/>
          <w:szCs w:val="24"/>
          <w:lang w:val="es-ES"/>
        </w:rPr>
        <w:t>el afamado diseñador Alberto Corazón realizó durante su estancia en Damasco muestran una Siria como cónclave de todas las culturas. La proyección de estas imágenes será acompañada por música compuesta</w:t>
      </w:r>
      <w:r w:rsidR="003E32A3">
        <w:rPr>
          <w:rFonts w:asciiTheme="majorHAnsi" w:hAnsiTheme="majorHAnsi" w:cs="Arial"/>
          <w:bCs/>
          <w:iCs/>
          <w:sz w:val="24"/>
          <w:szCs w:val="24"/>
          <w:lang w:val="es-ES"/>
        </w:rPr>
        <w:t xml:space="preserve"> ad hoc</w:t>
      </w:r>
      <w:r>
        <w:rPr>
          <w:rFonts w:asciiTheme="majorHAnsi" w:hAnsiTheme="majorHAnsi" w:cs="Arial"/>
          <w:bCs/>
          <w:iCs/>
          <w:sz w:val="24"/>
          <w:szCs w:val="24"/>
          <w:lang w:val="es-ES"/>
        </w:rPr>
        <w:t xml:space="preserve"> por Alfredo </w:t>
      </w:r>
      <w:proofErr w:type="spellStart"/>
      <w:r>
        <w:rPr>
          <w:rFonts w:asciiTheme="majorHAnsi" w:hAnsiTheme="majorHAnsi" w:cs="Arial"/>
          <w:bCs/>
          <w:iCs/>
          <w:sz w:val="24"/>
          <w:szCs w:val="24"/>
          <w:lang w:val="es-ES"/>
        </w:rPr>
        <w:t>Aracil</w:t>
      </w:r>
      <w:proofErr w:type="spellEnd"/>
      <w:r>
        <w:rPr>
          <w:rFonts w:asciiTheme="majorHAnsi" w:hAnsiTheme="majorHAnsi" w:cs="Arial"/>
          <w:bCs/>
          <w:iCs/>
          <w:sz w:val="24"/>
          <w:szCs w:val="24"/>
          <w:lang w:val="es-ES"/>
        </w:rPr>
        <w:t xml:space="preserve"> e interpretada al piano por Juan Carlos </w:t>
      </w:r>
      <w:proofErr w:type="spellStart"/>
      <w:r>
        <w:rPr>
          <w:rFonts w:asciiTheme="majorHAnsi" w:hAnsiTheme="majorHAnsi" w:cs="Arial"/>
          <w:bCs/>
          <w:iCs/>
          <w:sz w:val="24"/>
          <w:szCs w:val="24"/>
          <w:lang w:val="es-ES"/>
        </w:rPr>
        <w:t>Garvayo</w:t>
      </w:r>
      <w:proofErr w:type="spellEnd"/>
      <w:r>
        <w:rPr>
          <w:rFonts w:asciiTheme="majorHAnsi" w:hAnsiTheme="majorHAnsi" w:cs="Arial"/>
          <w:bCs/>
          <w:iCs/>
          <w:sz w:val="24"/>
          <w:szCs w:val="24"/>
          <w:lang w:val="es-ES"/>
        </w:rPr>
        <w:t xml:space="preserve">. </w:t>
      </w:r>
    </w:p>
    <w:p w:rsidR="00CD7EBF" w:rsidRDefault="00CD7EBF" w:rsidP="00CD7EBF">
      <w:pPr>
        <w:ind w:firstLine="708"/>
        <w:jc w:val="both"/>
        <w:rPr>
          <w:rFonts w:asciiTheme="majorHAnsi" w:hAnsiTheme="majorHAnsi" w:cs="Arial"/>
          <w:bCs/>
          <w:iCs/>
          <w:sz w:val="24"/>
          <w:szCs w:val="24"/>
          <w:lang w:val="es-ES"/>
        </w:rPr>
      </w:pPr>
      <w:r>
        <w:rPr>
          <w:rFonts w:asciiTheme="majorHAnsi" w:hAnsiTheme="majorHAnsi" w:cs="Arial"/>
          <w:bCs/>
          <w:iCs/>
          <w:sz w:val="24"/>
          <w:szCs w:val="24"/>
          <w:lang w:val="es-ES"/>
        </w:rPr>
        <w:t xml:space="preserve">También innovadora es la propuesta en teatro. </w:t>
      </w:r>
      <w:r w:rsidR="001D61C0">
        <w:rPr>
          <w:rFonts w:asciiTheme="majorHAnsi" w:hAnsiTheme="majorHAnsi" w:cs="Arial"/>
          <w:bCs/>
          <w:iCs/>
          <w:sz w:val="24"/>
          <w:szCs w:val="24"/>
          <w:lang w:val="es-ES"/>
        </w:rPr>
        <w:t>Las salas del Museo serán el escenario de unas jornadas d</w:t>
      </w:r>
      <w:r>
        <w:rPr>
          <w:rFonts w:asciiTheme="majorHAnsi" w:hAnsiTheme="majorHAnsi" w:cs="Arial"/>
          <w:bCs/>
          <w:iCs/>
          <w:sz w:val="24"/>
          <w:szCs w:val="24"/>
          <w:lang w:val="es-ES"/>
        </w:rPr>
        <w:t>e teatro clásico que, en colaboración con el GRISO (Grupo de Investigación en Siglo d</w:t>
      </w:r>
      <w:bookmarkStart w:id="0" w:name="_GoBack"/>
      <w:bookmarkEnd w:id="0"/>
      <w:r>
        <w:rPr>
          <w:rFonts w:asciiTheme="majorHAnsi" w:hAnsiTheme="majorHAnsi" w:cs="Arial"/>
          <w:bCs/>
          <w:iCs/>
          <w:sz w:val="24"/>
          <w:szCs w:val="24"/>
          <w:lang w:val="es-ES"/>
        </w:rPr>
        <w:t xml:space="preserve">e Oro de la Universidad de Navarra), </w:t>
      </w:r>
      <w:r w:rsidR="001D61C0">
        <w:rPr>
          <w:rFonts w:asciiTheme="majorHAnsi" w:hAnsiTheme="majorHAnsi" w:cs="Arial"/>
          <w:bCs/>
          <w:iCs/>
          <w:sz w:val="24"/>
          <w:szCs w:val="24"/>
          <w:lang w:val="es-ES"/>
        </w:rPr>
        <w:t xml:space="preserve">nos traerán las obras de autores como Calderón de la Barca, Tirso de Molina y Lope de </w:t>
      </w:r>
      <w:r w:rsidR="001D61C0" w:rsidRPr="00867330">
        <w:rPr>
          <w:rFonts w:asciiTheme="majorHAnsi" w:hAnsiTheme="majorHAnsi" w:cs="Arial"/>
          <w:bCs/>
          <w:iCs/>
          <w:sz w:val="24"/>
          <w:szCs w:val="24"/>
          <w:lang w:val="es-ES"/>
        </w:rPr>
        <w:t xml:space="preserve">Vega entre otros. </w:t>
      </w:r>
    </w:p>
    <w:p w:rsidR="001D61C0" w:rsidRDefault="00CD7EBF" w:rsidP="00CD7EBF">
      <w:pPr>
        <w:ind w:firstLine="708"/>
        <w:jc w:val="both"/>
        <w:rPr>
          <w:rFonts w:asciiTheme="majorHAnsi" w:eastAsia="Times New Roman" w:hAnsiTheme="majorHAnsi" w:cs="Times New Roman"/>
          <w:color w:val="010101"/>
          <w:sz w:val="24"/>
          <w:szCs w:val="24"/>
          <w:lang w:val="es-ES" w:eastAsia="es-ES"/>
        </w:rPr>
      </w:pPr>
      <w:r>
        <w:rPr>
          <w:rFonts w:asciiTheme="majorHAnsi" w:hAnsiTheme="majorHAnsi" w:cs="Arial"/>
          <w:bCs/>
          <w:iCs/>
          <w:sz w:val="24"/>
          <w:szCs w:val="24"/>
          <w:lang w:val="es-ES"/>
        </w:rPr>
        <w:t xml:space="preserve">Finalmente, </w:t>
      </w:r>
      <w:r w:rsidR="001D61C0" w:rsidRPr="00867330">
        <w:rPr>
          <w:rFonts w:asciiTheme="majorHAnsi" w:hAnsiTheme="majorHAnsi" w:cs="Arial"/>
          <w:bCs/>
          <w:iCs/>
          <w:sz w:val="24"/>
          <w:szCs w:val="24"/>
          <w:lang w:val="es-ES"/>
        </w:rPr>
        <w:t xml:space="preserve">‘Escrito por Teresa de Ávila’ es una lectura dramatizada de la actriz Julia Gutiérrez </w:t>
      </w:r>
      <w:proofErr w:type="spellStart"/>
      <w:r w:rsidR="001D61C0" w:rsidRPr="00867330">
        <w:rPr>
          <w:rFonts w:asciiTheme="majorHAnsi" w:hAnsiTheme="majorHAnsi" w:cs="Arial"/>
          <w:bCs/>
          <w:iCs/>
          <w:sz w:val="24"/>
          <w:szCs w:val="24"/>
          <w:lang w:val="es-ES"/>
        </w:rPr>
        <w:t>Caba</w:t>
      </w:r>
      <w:proofErr w:type="spellEnd"/>
      <w:r w:rsidR="001D61C0" w:rsidRPr="00867330">
        <w:rPr>
          <w:rFonts w:asciiTheme="majorHAnsi" w:hAnsiTheme="majorHAnsi" w:cs="Arial"/>
          <w:bCs/>
          <w:iCs/>
          <w:sz w:val="24"/>
          <w:szCs w:val="24"/>
          <w:lang w:val="es-ES"/>
        </w:rPr>
        <w:t xml:space="preserve"> con motivo del V </w:t>
      </w:r>
      <w:r w:rsidR="001D61C0" w:rsidRPr="00867330">
        <w:rPr>
          <w:rFonts w:asciiTheme="majorHAnsi" w:eastAsia="Times New Roman" w:hAnsiTheme="majorHAnsi" w:cs="Times New Roman"/>
          <w:color w:val="010101"/>
          <w:sz w:val="24"/>
          <w:szCs w:val="24"/>
          <w:lang w:val="es-ES" w:eastAsia="es-ES"/>
        </w:rPr>
        <w:t>centenario del nacimiento de Santa Teresa de Jesús este año</w:t>
      </w:r>
      <w:r w:rsidR="001D61C0">
        <w:rPr>
          <w:rFonts w:asciiTheme="majorHAnsi" w:eastAsia="Times New Roman" w:hAnsiTheme="majorHAnsi" w:cs="Times New Roman"/>
          <w:color w:val="010101"/>
          <w:sz w:val="24"/>
          <w:szCs w:val="24"/>
          <w:lang w:val="es-ES" w:eastAsia="es-ES"/>
        </w:rPr>
        <w:t xml:space="preserve">. </w:t>
      </w:r>
    </w:p>
    <w:p w:rsidR="00CD7EBF" w:rsidRPr="00CD7EBF" w:rsidRDefault="00CD7EBF" w:rsidP="00CD7EBF">
      <w:pPr>
        <w:jc w:val="both"/>
        <w:rPr>
          <w:rFonts w:asciiTheme="majorHAnsi" w:hAnsiTheme="majorHAnsi" w:cs="Arial"/>
          <w:b/>
          <w:bCs/>
          <w:iCs/>
          <w:sz w:val="24"/>
          <w:szCs w:val="24"/>
          <w:lang w:val="es-ES"/>
        </w:rPr>
      </w:pPr>
      <w:r w:rsidRPr="00CD7EBF">
        <w:rPr>
          <w:rFonts w:asciiTheme="majorHAnsi" w:eastAsia="Times New Roman" w:hAnsiTheme="majorHAnsi" w:cs="Times New Roman"/>
          <w:b/>
          <w:color w:val="010101"/>
          <w:sz w:val="24"/>
          <w:szCs w:val="24"/>
          <w:lang w:val="es-ES" w:eastAsia="es-ES"/>
        </w:rPr>
        <w:t>Ciclos de cine</w:t>
      </w:r>
    </w:p>
    <w:p w:rsidR="001D61C0" w:rsidRPr="003D2775" w:rsidRDefault="001D61C0" w:rsidP="00CD7EBF">
      <w:pPr>
        <w:ind w:firstLine="708"/>
        <w:jc w:val="both"/>
        <w:rPr>
          <w:rFonts w:asciiTheme="majorHAnsi" w:hAnsiTheme="majorHAnsi" w:cs="Arial"/>
          <w:bCs/>
          <w:iCs/>
          <w:sz w:val="24"/>
          <w:szCs w:val="24"/>
          <w:lang w:val="es-ES"/>
        </w:rPr>
      </w:pPr>
      <w:r>
        <w:rPr>
          <w:rFonts w:asciiTheme="majorHAnsi" w:eastAsia="Times New Roman" w:hAnsiTheme="majorHAnsi" w:cs="Times New Roman"/>
          <w:color w:val="010101"/>
          <w:sz w:val="24"/>
          <w:szCs w:val="24"/>
          <w:lang w:val="es-ES" w:eastAsia="es-ES"/>
        </w:rPr>
        <w:t xml:space="preserve">La programación de programas públicos centra su atención en los ciclos de cine y la participación de los alumnos en las actividades museísticas </w:t>
      </w:r>
      <w:proofErr w:type="spellStart"/>
      <w:r>
        <w:rPr>
          <w:rFonts w:asciiTheme="majorHAnsi" w:eastAsia="Times New Roman" w:hAnsiTheme="majorHAnsi" w:cs="Times New Roman"/>
          <w:color w:val="010101"/>
          <w:sz w:val="24"/>
          <w:szCs w:val="24"/>
          <w:lang w:val="es-ES" w:eastAsia="es-ES"/>
        </w:rPr>
        <w:t>convalidable</w:t>
      </w:r>
      <w:proofErr w:type="spellEnd"/>
      <w:r>
        <w:rPr>
          <w:rFonts w:asciiTheme="majorHAnsi" w:eastAsia="Times New Roman" w:hAnsiTheme="majorHAnsi" w:cs="Times New Roman"/>
          <w:color w:val="010101"/>
          <w:sz w:val="24"/>
          <w:szCs w:val="24"/>
          <w:lang w:val="es-ES" w:eastAsia="es-ES"/>
        </w:rPr>
        <w:t xml:space="preserve"> por un crédito ETCS. </w:t>
      </w:r>
    </w:p>
    <w:p w:rsidR="001D61C0" w:rsidRDefault="001D61C0" w:rsidP="00C201D9">
      <w:pPr>
        <w:rPr>
          <w:rFonts w:asciiTheme="majorHAnsi" w:hAnsiTheme="majorHAnsi"/>
          <w:b/>
          <w:sz w:val="32"/>
          <w:szCs w:val="32"/>
          <w:u w:val="single"/>
        </w:rPr>
      </w:pPr>
    </w:p>
    <w:p w:rsidR="002A5BA3" w:rsidRPr="003828B5" w:rsidRDefault="003A7BE2" w:rsidP="003828B5">
      <w:pPr>
        <w:ind w:right="-285"/>
        <w:rPr>
          <w:rFonts w:asciiTheme="majorHAnsi" w:hAnsiTheme="majorHAnsi"/>
          <w:b/>
          <w:color w:val="800000"/>
          <w:sz w:val="28"/>
          <w:szCs w:val="28"/>
        </w:rPr>
      </w:pPr>
      <w:r w:rsidRPr="003828B5">
        <w:rPr>
          <w:rFonts w:asciiTheme="majorHAnsi" w:hAnsiTheme="majorHAnsi"/>
          <w:b/>
          <w:color w:val="800000"/>
          <w:sz w:val="28"/>
          <w:szCs w:val="28"/>
        </w:rPr>
        <w:t xml:space="preserve">PROGRAMACIÓN </w:t>
      </w:r>
      <w:r w:rsidR="001D61C0">
        <w:rPr>
          <w:rFonts w:asciiTheme="majorHAnsi" w:hAnsiTheme="majorHAnsi"/>
          <w:b/>
          <w:color w:val="800000"/>
          <w:sz w:val="28"/>
          <w:szCs w:val="28"/>
        </w:rPr>
        <w:t>SEPTIEMBRE-DICIEMBRE 2015 (POR ÁREAS Y ORDEN CRONOLÓGICO)</w:t>
      </w:r>
    </w:p>
    <w:p w:rsidR="00625E34" w:rsidRPr="00FE79DD" w:rsidRDefault="003828B5" w:rsidP="00625E34">
      <w:pPr>
        <w:rPr>
          <w:rFonts w:asciiTheme="majorHAnsi" w:hAnsiTheme="majorHAnsi"/>
          <w:b/>
          <w:color w:val="800000"/>
          <w:sz w:val="24"/>
          <w:szCs w:val="24"/>
        </w:rPr>
      </w:pPr>
      <w:r w:rsidRPr="00FE79DD">
        <w:rPr>
          <w:rFonts w:asciiTheme="majorHAnsi" w:hAnsiTheme="majorHAnsi"/>
          <w:b/>
          <w:color w:val="800000"/>
          <w:sz w:val="24"/>
          <w:szCs w:val="24"/>
        </w:rPr>
        <w:t xml:space="preserve">1. </w:t>
      </w:r>
      <w:r w:rsidR="00BD285F" w:rsidRPr="00FE79DD">
        <w:rPr>
          <w:rFonts w:asciiTheme="majorHAnsi" w:hAnsiTheme="majorHAnsi"/>
          <w:b/>
          <w:color w:val="800000"/>
          <w:sz w:val="24"/>
          <w:szCs w:val="24"/>
        </w:rPr>
        <w:t xml:space="preserve">ARTES PLÁSTICAS Y FOTOGRAFÍA </w:t>
      </w:r>
    </w:p>
    <w:p w:rsidR="00625E34" w:rsidRPr="00FE79DD" w:rsidRDefault="00625E34" w:rsidP="00625E34">
      <w:pPr>
        <w:rPr>
          <w:rFonts w:asciiTheme="majorHAnsi" w:hAnsiTheme="majorHAnsi"/>
          <w:b/>
          <w:sz w:val="24"/>
          <w:szCs w:val="24"/>
        </w:rPr>
      </w:pPr>
      <w:r w:rsidRPr="00FE79DD">
        <w:rPr>
          <w:rFonts w:asciiTheme="majorHAnsi" w:hAnsiTheme="majorHAnsi"/>
          <w:b/>
          <w:sz w:val="24"/>
          <w:szCs w:val="24"/>
        </w:rPr>
        <w:t xml:space="preserve">Inauguraciones: </w:t>
      </w:r>
    </w:p>
    <w:p w:rsidR="00D25E1A" w:rsidRPr="006C6246" w:rsidRDefault="00625E34" w:rsidP="00D25E1A">
      <w:pPr>
        <w:pStyle w:val="Prrafodelista"/>
        <w:numPr>
          <w:ilvl w:val="0"/>
          <w:numId w:val="20"/>
        </w:numPr>
        <w:spacing w:line="240" w:lineRule="auto"/>
        <w:rPr>
          <w:rFonts w:asciiTheme="majorHAnsi" w:hAnsiTheme="majorHAnsi"/>
          <w:color w:val="800000"/>
          <w:sz w:val="28"/>
          <w:szCs w:val="28"/>
        </w:rPr>
      </w:pPr>
      <w:r w:rsidRPr="006C6246">
        <w:rPr>
          <w:rFonts w:asciiTheme="majorHAnsi" w:hAnsiTheme="majorHAnsi"/>
          <w:color w:val="800000"/>
        </w:rPr>
        <w:t>‘NITRATO’, XAVIER RIBAS. 28</w:t>
      </w:r>
      <w:r w:rsidR="007B1A9F" w:rsidRPr="006C6246">
        <w:rPr>
          <w:rFonts w:asciiTheme="majorHAnsi" w:hAnsiTheme="majorHAnsi"/>
          <w:color w:val="800000"/>
        </w:rPr>
        <w:t xml:space="preserve"> octubre 2015 – 22 marzo 2016</w:t>
      </w:r>
      <w:r w:rsidR="000903A1" w:rsidRPr="006C6246">
        <w:rPr>
          <w:rFonts w:asciiTheme="majorHAnsi" w:hAnsiTheme="majorHAnsi"/>
          <w:color w:val="800000"/>
        </w:rPr>
        <w:t xml:space="preserve"> (Ver </w:t>
      </w:r>
      <w:proofErr w:type="spellStart"/>
      <w:r w:rsidR="000903A1" w:rsidRPr="006C6246">
        <w:rPr>
          <w:rFonts w:asciiTheme="majorHAnsi" w:hAnsiTheme="majorHAnsi"/>
          <w:color w:val="800000"/>
        </w:rPr>
        <w:t>pág</w:t>
      </w:r>
      <w:proofErr w:type="spellEnd"/>
      <w:r w:rsidR="000903A1" w:rsidRPr="006C6246">
        <w:rPr>
          <w:rFonts w:asciiTheme="majorHAnsi" w:hAnsiTheme="majorHAnsi"/>
          <w:color w:val="800000"/>
        </w:rPr>
        <w:t xml:space="preserve"> 3)</w:t>
      </w:r>
    </w:p>
    <w:p w:rsidR="00774E95" w:rsidRPr="006C6246" w:rsidRDefault="00625E34" w:rsidP="00D25E1A">
      <w:pPr>
        <w:pStyle w:val="Prrafodelista"/>
        <w:numPr>
          <w:ilvl w:val="0"/>
          <w:numId w:val="20"/>
        </w:numPr>
        <w:spacing w:line="240" w:lineRule="auto"/>
        <w:rPr>
          <w:rFonts w:asciiTheme="majorHAnsi" w:hAnsiTheme="majorHAnsi"/>
          <w:color w:val="800000"/>
          <w:sz w:val="28"/>
          <w:szCs w:val="28"/>
        </w:rPr>
      </w:pPr>
      <w:r w:rsidRPr="006C6246">
        <w:rPr>
          <w:rFonts w:asciiTheme="majorHAnsi" w:hAnsiTheme="majorHAnsi"/>
          <w:color w:val="800000"/>
        </w:rPr>
        <w:t>‘</w:t>
      </w:r>
      <w:r w:rsidR="008D1E5B" w:rsidRPr="006C6246">
        <w:rPr>
          <w:rFonts w:asciiTheme="majorHAnsi" w:hAnsiTheme="majorHAnsi"/>
          <w:color w:val="800000"/>
        </w:rPr>
        <w:t>JAN M</w:t>
      </w:r>
      <w:r w:rsidRPr="006C6246">
        <w:rPr>
          <w:rFonts w:asciiTheme="majorHAnsi" w:hAnsiTheme="majorHAnsi"/>
          <w:color w:val="800000"/>
        </w:rPr>
        <w:t>AYEN’, CRISTINA DE MIDDEL. 18 noviembre 2015 – 10 marzo 201</w:t>
      </w:r>
      <w:r w:rsidR="00774E95" w:rsidRPr="006C6246">
        <w:rPr>
          <w:rFonts w:asciiTheme="majorHAnsi" w:hAnsiTheme="majorHAnsi"/>
          <w:color w:val="800000"/>
        </w:rPr>
        <w:t>6</w:t>
      </w:r>
      <w:r w:rsidR="000903A1" w:rsidRPr="006C6246">
        <w:rPr>
          <w:rFonts w:asciiTheme="majorHAnsi" w:hAnsiTheme="majorHAnsi"/>
          <w:color w:val="800000"/>
        </w:rPr>
        <w:t xml:space="preserve"> (Ver pág. 4)</w:t>
      </w:r>
    </w:p>
    <w:p w:rsidR="00625E34" w:rsidRPr="00FE79DD" w:rsidRDefault="00625E34" w:rsidP="00774E95">
      <w:pPr>
        <w:spacing w:line="240" w:lineRule="auto"/>
        <w:rPr>
          <w:rFonts w:asciiTheme="majorHAnsi" w:hAnsiTheme="majorHAnsi"/>
          <w:b/>
          <w:sz w:val="24"/>
          <w:szCs w:val="24"/>
        </w:rPr>
      </w:pPr>
      <w:r w:rsidRPr="00FE79DD">
        <w:rPr>
          <w:rFonts w:asciiTheme="majorHAnsi" w:hAnsiTheme="majorHAnsi"/>
          <w:b/>
          <w:sz w:val="24"/>
          <w:szCs w:val="24"/>
        </w:rPr>
        <w:t xml:space="preserve">Otras exposiciones </w:t>
      </w:r>
      <w:r w:rsidR="00FE79DD" w:rsidRPr="00FE79DD">
        <w:rPr>
          <w:rFonts w:asciiTheme="majorHAnsi" w:hAnsiTheme="majorHAnsi"/>
          <w:b/>
          <w:sz w:val="24"/>
          <w:szCs w:val="24"/>
        </w:rPr>
        <w:t>aún vigentes durante l</w:t>
      </w:r>
      <w:r w:rsidRPr="00FE79DD">
        <w:rPr>
          <w:rFonts w:asciiTheme="majorHAnsi" w:hAnsiTheme="majorHAnsi"/>
          <w:b/>
          <w:sz w:val="24"/>
          <w:szCs w:val="24"/>
        </w:rPr>
        <w:t xml:space="preserve">a </w:t>
      </w:r>
      <w:r w:rsidR="00FE79DD" w:rsidRPr="00FE79DD">
        <w:rPr>
          <w:rFonts w:asciiTheme="majorHAnsi" w:hAnsiTheme="majorHAnsi"/>
          <w:b/>
          <w:sz w:val="24"/>
          <w:szCs w:val="24"/>
        </w:rPr>
        <w:t xml:space="preserve">próxima </w:t>
      </w:r>
      <w:r w:rsidRPr="00FE79DD">
        <w:rPr>
          <w:rFonts w:asciiTheme="majorHAnsi" w:hAnsiTheme="majorHAnsi"/>
          <w:b/>
          <w:sz w:val="24"/>
          <w:szCs w:val="24"/>
        </w:rPr>
        <w:t xml:space="preserve">temporada: </w:t>
      </w:r>
    </w:p>
    <w:p w:rsidR="00BD285F" w:rsidRPr="00503076" w:rsidRDefault="00625E34" w:rsidP="00D25E1A">
      <w:pPr>
        <w:pStyle w:val="Prrafodelista"/>
        <w:numPr>
          <w:ilvl w:val="0"/>
          <w:numId w:val="20"/>
        </w:numPr>
        <w:spacing w:after="0" w:line="240" w:lineRule="auto"/>
        <w:rPr>
          <w:rFonts w:asciiTheme="majorHAnsi" w:hAnsiTheme="majorHAnsi"/>
        </w:rPr>
      </w:pPr>
      <w:r w:rsidRPr="00503076">
        <w:rPr>
          <w:rFonts w:asciiTheme="majorHAnsi" w:hAnsiTheme="majorHAnsi"/>
        </w:rPr>
        <w:t>‘INTERACCIONES’, JAVIER VALLHONRAT</w:t>
      </w:r>
      <w:r w:rsidR="00FE79DD">
        <w:rPr>
          <w:rFonts w:asciiTheme="majorHAnsi" w:hAnsiTheme="majorHAnsi"/>
        </w:rPr>
        <w:t xml:space="preserve"> (hasta el 11 de octubre)</w:t>
      </w:r>
      <w:r w:rsidR="000903A1">
        <w:rPr>
          <w:rFonts w:asciiTheme="majorHAnsi" w:hAnsiTheme="majorHAnsi"/>
        </w:rPr>
        <w:t xml:space="preserve"> </w:t>
      </w:r>
    </w:p>
    <w:p w:rsidR="00BD285F" w:rsidRPr="00503076" w:rsidRDefault="00625E34" w:rsidP="00D25E1A">
      <w:pPr>
        <w:pStyle w:val="Prrafodelista"/>
        <w:numPr>
          <w:ilvl w:val="0"/>
          <w:numId w:val="20"/>
        </w:numPr>
        <w:spacing w:after="0" w:line="240" w:lineRule="auto"/>
        <w:rPr>
          <w:rFonts w:asciiTheme="majorHAnsi" w:hAnsiTheme="majorHAnsi"/>
        </w:rPr>
      </w:pPr>
      <w:r w:rsidRPr="00503076">
        <w:rPr>
          <w:rFonts w:asciiTheme="majorHAnsi" w:hAnsiTheme="majorHAnsi"/>
        </w:rPr>
        <w:t>‘LA COLECCIÓN DE MARÍA JOSEFA HUARTE’</w:t>
      </w:r>
      <w:r w:rsidR="00FE79DD">
        <w:rPr>
          <w:rFonts w:asciiTheme="majorHAnsi" w:hAnsiTheme="majorHAnsi"/>
        </w:rPr>
        <w:t>.</w:t>
      </w:r>
    </w:p>
    <w:p w:rsidR="00BD285F" w:rsidRPr="00503076" w:rsidRDefault="00625E34" w:rsidP="00D25E1A">
      <w:pPr>
        <w:pStyle w:val="Prrafodelista"/>
        <w:numPr>
          <w:ilvl w:val="0"/>
          <w:numId w:val="20"/>
        </w:numPr>
        <w:spacing w:after="0" w:line="240" w:lineRule="auto"/>
        <w:rPr>
          <w:rFonts w:asciiTheme="majorHAnsi" w:hAnsiTheme="majorHAnsi"/>
        </w:rPr>
      </w:pPr>
      <w:r w:rsidRPr="00503076">
        <w:rPr>
          <w:rFonts w:asciiTheme="majorHAnsi" w:hAnsiTheme="majorHAnsi"/>
        </w:rPr>
        <w:t>‘THE BLACK</w:t>
      </w:r>
      <w:r w:rsidR="00FE79DD">
        <w:rPr>
          <w:rFonts w:asciiTheme="majorHAnsi" w:hAnsiTheme="majorHAnsi"/>
        </w:rPr>
        <w:t xml:space="preserve"> FOREST’, ÍÑIGO MANGLANO-OVALLE.</w:t>
      </w:r>
    </w:p>
    <w:p w:rsidR="00D25E1A" w:rsidRPr="00503076" w:rsidRDefault="00D25E1A" w:rsidP="00D25E1A">
      <w:pPr>
        <w:spacing w:after="0" w:line="240" w:lineRule="auto"/>
        <w:rPr>
          <w:rFonts w:asciiTheme="majorHAnsi" w:hAnsiTheme="majorHAnsi"/>
        </w:rPr>
      </w:pPr>
    </w:p>
    <w:p w:rsidR="00625E34" w:rsidRPr="00FE79DD" w:rsidRDefault="003828B5" w:rsidP="00625E34">
      <w:pPr>
        <w:rPr>
          <w:rFonts w:asciiTheme="majorHAnsi" w:hAnsiTheme="majorHAnsi"/>
          <w:b/>
          <w:color w:val="800000"/>
          <w:sz w:val="24"/>
          <w:szCs w:val="24"/>
        </w:rPr>
      </w:pPr>
      <w:r w:rsidRPr="00FE79DD">
        <w:rPr>
          <w:rFonts w:asciiTheme="majorHAnsi" w:hAnsiTheme="majorHAnsi"/>
          <w:b/>
          <w:color w:val="800000"/>
          <w:sz w:val="24"/>
          <w:szCs w:val="24"/>
        </w:rPr>
        <w:t xml:space="preserve">2. </w:t>
      </w:r>
      <w:r w:rsidR="00625E34" w:rsidRPr="00FE79DD">
        <w:rPr>
          <w:rFonts w:asciiTheme="majorHAnsi" w:hAnsiTheme="majorHAnsi"/>
          <w:b/>
          <w:color w:val="800000"/>
          <w:sz w:val="24"/>
          <w:szCs w:val="24"/>
        </w:rPr>
        <w:t>ARTES ESCÉNICAS</w:t>
      </w:r>
    </w:p>
    <w:p w:rsidR="00D25E1A" w:rsidRPr="006C6246" w:rsidRDefault="00D25E1A" w:rsidP="00D25E1A">
      <w:pPr>
        <w:pStyle w:val="Prrafodelista"/>
        <w:numPr>
          <w:ilvl w:val="0"/>
          <w:numId w:val="21"/>
        </w:numPr>
        <w:spacing w:line="360" w:lineRule="auto"/>
        <w:rPr>
          <w:rFonts w:asciiTheme="majorHAnsi" w:hAnsiTheme="majorHAnsi"/>
          <w:color w:val="800000"/>
        </w:rPr>
      </w:pPr>
      <w:r w:rsidRPr="006C6246">
        <w:rPr>
          <w:rFonts w:asciiTheme="majorHAnsi" w:hAnsiTheme="majorHAnsi"/>
          <w:color w:val="800000"/>
        </w:rPr>
        <w:t>‘</w:t>
      </w:r>
      <w:r w:rsidR="00625E34" w:rsidRPr="006C6246">
        <w:rPr>
          <w:rFonts w:asciiTheme="majorHAnsi" w:hAnsiTheme="majorHAnsi"/>
          <w:color w:val="800000"/>
        </w:rPr>
        <w:t>OXIMÓRICA</w:t>
      </w:r>
      <w:r w:rsidRPr="006C6246">
        <w:rPr>
          <w:rFonts w:asciiTheme="majorHAnsi" w:hAnsiTheme="majorHAnsi"/>
          <w:color w:val="800000"/>
        </w:rPr>
        <w:t>’</w:t>
      </w:r>
      <w:r w:rsidR="00625E34" w:rsidRPr="006C6246">
        <w:rPr>
          <w:rFonts w:asciiTheme="majorHAnsi" w:hAnsiTheme="majorHAnsi"/>
          <w:color w:val="800000"/>
        </w:rPr>
        <w:t>, solo de danza de JAVIER MARTÍN.</w:t>
      </w:r>
      <w:r w:rsidR="00FA4B94" w:rsidRPr="006C6246">
        <w:rPr>
          <w:rFonts w:asciiTheme="majorHAnsi" w:hAnsiTheme="majorHAnsi"/>
          <w:color w:val="800000"/>
        </w:rPr>
        <w:t xml:space="preserve"> </w:t>
      </w:r>
      <w:r w:rsidRPr="006C6246">
        <w:rPr>
          <w:rFonts w:asciiTheme="majorHAnsi" w:hAnsiTheme="majorHAnsi"/>
          <w:color w:val="800000"/>
        </w:rPr>
        <w:t>19 Y 20</w:t>
      </w:r>
      <w:r w:rsidR="00FA4B94" w:rsidRPr="006C6246">
        <w:rPr>
          <w:rFonts w:asciiTheme="majorHAnsi" w:hAnsiTheme="majorHAnsi"/>
          <w:color w:val="800000"/>
        </w:rPr>
        <w:t xml:space="preserve"> de septiembre</w:t>
      </w:r>
      <w:r w:rsidR="003A7BE2" w:rsidRPr="006C6246">
        <w:rPr>
          <w:rFonts w:asciiTheme="majorHAnsi" w:hAnsiTheme="majorHAnsi"/>
          <w:color w:val="800000"/>
        </w:rPr>
        <w:t>.</w:t>
      </w:r>
      <w:r w:rsidR="000903A1" w:rsidRPr="006C6246">
        <w:rPr>
          <w:rFonts w:asciiTheme="majorHAnsi" w:hAnsiTheme="majorHAnsi"/>
          <w:color w:val="800000"/>
        </w:rPr>
        <w:t xml:space="preserve"> (Ver pág. 5)</w:t>
      </w:r>
    </w:p>
    <w:p w:rsidR="00D25E1A" w:rsidRPr="00503076" w:rsidRDefault="00625E34" w:rsidP="00D25E1A">
      <w:pPr>
        <w:pStyle w:val="Prrafodelista"/>
        <w:numPr>
          <w:ilvl w:val="0"/>
          <w:numId w:val="21"/>
        </w:numPr>
        <w:spacing w:line="360" w:lineRule="auto"/>
        <w:rPr>
          <w:rFonts w:asciiTheme="majorHAnsi" w:hAnsiTheme="majorHAnsi"/>
        </w:rPr>
      </w:pPr>
      <w:r w:rsidRPr="00503076">
        <w:rPr>
          <w:rFonts w:asciiTheme="majorHAnsi" w:hAnsiTheme="majorHAnsi"/>
        </w:rPr>
        <w:t>‘LA GITANILLA’, CÍA DANZA FLAMENCA CARMEN CORTÉS</w:t>
      </w:r>
      <w:r w:rsidR="00FA4B94" w:rsidRPr="00503076">
        <w:rPr>
          <w:rFonts w:asciiTheme="majorHAnsi" w:hAnsiTheme="majorHAnsi"/>
        </w:rPr>
        <w:t>. 25 de septiembre</w:t>
      </w:r>
      <w:r w:rsidR="003A7BE2">
        <w:rPr>
          <w:rFonts w:asciiTheme="majorHAnsi" w:hAnsiTheme="majorHAnsi"/>
        </w:rPr>
        <w:t>.</w:t>
      </w:r>
    </w:p>
    <w:p w:rsidR="00D25E1A" w:rsidRPr="00503076" w:rsidRDefault="00625E34" w:rsidP="00D25E1A">
      <w:pPr>
        <w:pStyle w:val="Prrafodelista"/>
        <w:numPr>
          <w:ilvl w:val="0"/>
          <w:numId w:val="21"/>
        </w:numPr>
        <w:spacing w:line="360" w:lineRule="auto"/>
        <w:rPr>
          <w:rFonts w:asciiTheme="majorHAnsi" w:hAnsiTheme="majorHAnsi"/>
        </w:rPr>
      </w:pPr>
      <w:r w:rsidRPr="00503076">
        <w:rPr>
          <w:rFonts w:asciiTheme="majorHAnsi" w:hAnsiTheme="majorHAnsi"/>
        </w:rPr>
        <w:t>‘OBRAS MAESTRAS</w:t>
      </w:r>
      <w:r w:rsidR="00D25E1A" w:rsidRPr="00503076">
        <w:rPr>
          <w:rFonts w:asciiTheme="majorHAnsi" w:hAnsiTheme="majorHAnsi"/>
        </w:rPr>
        <w:t xml:space="preserve"> DEL REPERTORIO UNIVERSAL</w:t>
      </w:r>
      <w:r w:rsidRPr="00503076">
        <w:rPr>
          <w:rFonts w:asciiTheme="majorHAnsi" w:hAnsiTheme="majorHAnsi"/>
        </w:rPr>
        <w:t>’, BALLET DE JOHANESSBURGO.</w:t>
      </w:r>
      <w:r w:rsidR="00FA4B94" w:rsidRPr="00503076">
        <w:rPr>
          <w:rFonts w:asciiTheme="majorHAnsi" w:hAnsiTheme="majorHAnsi"/>
        </w:rPr>
        <w:t xml:space="preserve"> 3 de octubre</w:t>
      </w:r>
      <w:r w:rsidR="003A7BE2">
        <w:rPr>
          <w:rFonts w:asciiTheme="majorHAnsi" w:hAnsiTheme="majorHAnsi"/>
        </w:rPr>
        <w:t>.</w:t>
      </w:r>
    </w:p>
    <w:p w:rsidR="00D25E1A" w:rsidRPr="00503076" w:rsidRDefault="00625E34" w:rsidP="00D25E1A">
      <w:pPr>
        <w:pStyle w:val="Prrafodelista"/>
        <w:numPr>
          <w:ilvl w:val="0"/>
          <w:numId w:val="21"/>
        </w:numPr>
        <w:spacing w:line="360" w:lineRule="auto"/>
        <w:rPr>
          <w:rFonts w:asciiTheme="majorHAnsi" w:hAnsiTheme="majorHAnsi"/>
        </w:rPr>
      </w:pPr>
      <w:r w:rsidRPr="00503076">
        <w:rPr>
          <w:rFonts w:asciiTheme="majorHAnsi" w:hAnsiTheme="majorHAnsi"/>
        </w:rPr>
        <w:lastRenderedPageBreak/>
        <w:t>TALLER DE INTERPRETACIÓN EN MUSI</w:t>
      </w:r>
      <w:r w:rsidRPr="00503076">
        <w:rPr>
          <w:rFonts w:asciiTheme="majorHAnsi" w:hAnsiTheme="majorHAnsi"/>
          <w:b/>
        </w:rPr>
        <w:t>C</w:t>
      </w:r>
      <w:r w:rsidRPr="00503076">
        <w:rPr>
          <w:rFonts w:asciiTheme="majorHAnsi" w:hAnsiTheme="majorHAnsi"/>
        </w:rPr>
        <w:t>ALES, JANA PRODUCCIONES.</w:t>
      </w:r>
      <w:r w:rsidR="00FA4B94" w:rsidRPr="00503076">
        <w:rPr>
          <w:rFonts w:asciiTheme="majorHAnsi" w:hAnsiTheme="majorHAnsi"/>
        </w:rPr>
        <w:t xml:space="preserve"> Del 13 de octubre al 4 de noviembre</w:t>
      </w:r>
      <w:r w:rsidR="003A7BE2">
        <w:rPr>
          <w:rFonts w:asciiTheme="majorHAnsi" w:hAnsiTheme="majorHAnsi"/>
        </w:rPr>
        <w:t>.</w:t>
      </w:r>
    </w:p>
    <w:p w:rsidR="00D25E1A" w:rsidRPr="00503076" w:rsidRDefault="00625E34" w:rsidP="00D25E1A">
      <w:pPr>
        <w:pStyle w:val="Prrafodelista"/>
        <w:numPr>
          <w:ilvl w:val="0"/>
          <w:numId w:val="21"/>
        </w:numPr>
        <w:spacing w:line="360" w:lineRule="auto"/>
        <w:rPr>
          <w:rFonts w:asciiTheme="majorHAnsi" w:hAnsiTheme="majorHAnsi"/>
        </w:rPr>
      </w:pPr>
      <w:r w:rsidRPr="00503076">
        <w:rPr>
          <w:rFonts w:asciiTheme="majorHAnsi" w:hAnsiTheme="majorHAnsi"/>
        </w:rPr>
        <w:t>‘ADÁN Y EVA EN BROADWAY’, musical. JANA PRODUCCIONES.</w:t>
      </w:r>
      <w:r w:rsidR="00FA4B94" w:rsidRPr="00503076">
        <w:rPr>
          <w:rFonts w:asciiTheme="majorHAnsi" w:hAnsiTheme="majorHAnsi"/>
        </w:rPr>
        <w:t xml:space="preserve"> 20 de noviembre</w:t>
      </w:r>
      <w:r w:rsidR="003A7BE2">
        <w:rPr>
          <w:rFonts w:asciiTheme="majorHAnsi" w:hAnsiTheme="majorHAnsi"/>
        </w:rPr>
        <w:t>.</w:t>
      </w:r>
    </w:p>
    <w:p w:rsidR="00D25E1A" w:rsidRPr="006C6246" w:rsidRDefault="00D25E1A" w:rsidP="00D25E1A">
      <w:pPr>
        <w:pStyle w:val="Prrafodelista"/>
        <w:numPr>
          <w:ilvl w:val="0"/>
          <w:numId w:val="21"/>
        </w:numPr>
        <w:spacing w:line="360" w:lineRule="auto"/>
        <w:rPr>
          <w:rFonts w:asciiTheme="majorHAnsi" w:hAnsiTheme="majorHAnsi"/>
          <w:color w:val="800000"/>
        </w:rPr>
      </w:pPr>
      <w:r w:rsidRPr="006C6246">
        <w:rPr>
          <w:rFonts w:asciiTheme="majorHAnsi" w:hAnsiTheme="majorHAnsi"/>
          <w:color w:val="800000"/>
        </w:rPr>
        <w:t xml:space="preserve">COLOQUIO </w:t>
      </w:r>
      <w:r w:rsidR="00625E34" w:rsidRPr="006C6246">
        <w:rPr>
          <w:rFonts w:asciiTheme="majorHAnsi" w:hAnsiTheme="majorHAnsi"/>
          <w:color w:val="800000"/>
        </w:rPr>
        <w:t>‘SOMOS MEMORIA…’. Conversación entre/con ALFREDO ARACIL Y ALBERTO CORAZÓN.</w:t>
      </w:r>
      <w:r w:rsidR="00FA4B94" w:rsidRPr="006C6246">
        <w:rPr>
          <w:rFonts w:asciiTheme="majorHAnsi" w:hAnsiTheme="majorHAnsi"/>
          <w:color w:val="800000"/>
        </w:rPr>
        <w:t xml:space="preserve"> 13 de octubre</w:t>
      </w:r>
      <w:r w:rsidR="003A7BE2" w:rsidRPr="006C6246">
        <w:rPr>
          <w:rFonts w:asciiTheme="majorHAnsi" w:hAnsiTheme="majorHAnsi"/>
          <w:color w:val="800000"/>
        </w:rPr>
        <w:t>.</w:t>
      </w:r>
      <w:r w:rsidR="000903A1" w:rsidRPr="006C6246">
        <w:rPr>
          <w:rFonts w:asciiTheme="majorHAnsi" w:hAnsiTheme="majorHAnsi"/>
          <w:color w:val="800000"/>
        </w:rPr>
        <w:t xml:space="preserve"> (Ver pág. 6)</w:t>
      </w:r>
    </w:p>
    <w:p w:rsidR="00D25E1A" w:rsidRPr="00503076" w:rsidRDefault="00625E34" w:rsidP="00D25E1A">
      <w:pPr>
        <w:pStyle w:val="Prrafodelista"/>
        <w:numPr>
          <w:ilvl w:val="0"/>
          <w:numId w:val="21"/>
        </w:numPr>
        <w:spacing w:line="360" w:lineRule="auto"/>
        <w:rPr>
          <w:rFonts w:asciiTheme="majorHAnsi" w:hAnsiTheme="majorHAnsi"/>
        </w:rPr>
      </w:pPr>
      <w:r w:rsidRPr="006C6246">
        <w:rPr>
          <w:rFonts w:asciiTheme="majorHAnsi" w:hAnsiTheme="majorHAnsi"/>
          <w:color w:val="800000"/>
        </w:rPr>
        <w:t>‘SIEMPRE/TODAVÍA. ÓPERA SIN VOCES’, ALBERTO CORAZÓN Y ALFREDO ARACIL.</w:t>
      </w:r>
      <w:r w:rsidR="00FA4B94" w:rsidRPr="006C6246">
        <w:rPr>
          <w:rFonts w:asciiTheme="majorHAnsi" w:hAnsiTheme="majorHAnsi"/>
          <w:color w:val="800000"/>
        </w:rPr>
        <w:t xml:space="preserve"> </w:t>
      </w:r>
      <w:r w:rsidRPr="006C6246">
        <w:rPr>
          <w:rFonts w:asciiTheme="majorHAnsi" w:hAnsiTheme="majorHAnsi"/>
          <w:color w:val="800000"/>
        </w:rPr>
        <w:t>PIANISTA: JUAN CARLOS GARVAYO.</w:t>
      </w:r>
      <w:r w:rsidR="00FA4B94" w:rsidRPr="006C6246">
        <w:rPr>
          <w:rFonts w:asciiTheme="majorHAnsi" w:hAnsiTheme="majorHAnsi"/>
          <w:color w:val="800000"/>
        </w:rPr>
        <w:t xml:space="preserve"> 15 de octubre</w:t>
      </w:r>
      <w:r w:rsidR="003A7BE2" w:rsidRPr="006C6246">
        <w:rPr>
          <w:rFonts w:asciiTheme="majorHAnsi" w:hAnsiTheme="majorHAnsi"/>
          <w:color w:val="800000"/>
        </w:rPr>
        <w:t>.</w:t>
      </w:r>
      <w:r w:rsidR="000903A1" w:rsidRPr="006C6246">
        <w:rPr>
          <w:rFonts w:asciiTheme="majorHAnsi" w:hAnsiTheme="majorHAnsi"/>
          <w:color w:val="800000"/>
        </w:rPr>
        <w:t xml:space="preserve"> </w:t>
      </w:r>
      <w:r w:rsidR="000903A1">
        <w:rPr>
          <w:rFonts w:asciiTheme="majorHAnsi" w:hAnsiTheme="majorHAnsi"/>
          <w:color w:val="800000"/>
        </w:rPr>
        <w:t>(Ver pág. 7</w:t>
      </w:r>
      <w:r w:rsidR="000903A1" w:rsidRPr="000903A1">
        <w:rPr>
          <w:rFonts w:asciiTheme="majorHAnsi" w:hAnsiTheme="majorHAnsi"/>
          <w:color w:val="800000"/>
        </w:rPr>
        <w:t>)</w:t>
      </w:r>
    </w:p>
    <w:p w:rsidR="00D25E1A" w:rsidRPr="003A7BE2" w:rsidRDefault="00D25E1A" w:rsidP="003A7BE2">
      <w:pPr>
        <w:pStyle w:val="Prrafodelista"/>
        <w:numPr>
          <w:ilvl w:val="0"/>
          <w:numId w:val="21"/>
        </w:numPr>
        <w:spacing w:line="360" w:lineRule="auto"/>
        <w:rPr>
          <w:rFonts w:asciiTheme="majorHAnsi" w:hAnsiTheme="majorHAnsi"/>
        </w:rPr>
      </w:pPr>
      <w:r w:rsidRPr="006C6246">
        <w:rPr>
          <w:rFonts w:asciiTheme="majorHAnsi" w:hAnsiTheme="majorHAnsi"/>
          <w:color w:val="800000"/>
        </w:rPr>
        <w:t xml:space="preserve">JORNADAS DEL TEATRO CLÁSICO EN LAS SALAS DEL MUSEO. </w:t>
      </w:r>
      <w:r w:rsidR="00D96ED7" w:rsidRPr="006C6246">
        <w:rPr>
          <w:rFonts w:asciiTheme="majorHAnsi" w:hAnsiTheme="majorHAnsi"/>
          <w:color w:val="800000"/>
        </w:rPr>
        <w:t xml:space="preserve">6-8, 13 y 14 </w:t>
      </w:r>
      <w:r w:rsidRPr="006C6246">
        <w:rPr>
          <w:rFonts w:asciiTheme="majorHAnsi" w:hAnsiTheme="majorHAnsi"/>
          <w:color w:val="800000"/>
        </w:rPr>
        <w:t>noviembre</w:t>
      </w:r>
      <w:r w:rsidR="003A7BE2" w:rsidRPr="006C6246">
        <w:rPr>
          <w:rFonts w:asciiTheme="majorHAnsi" w:hAnsiTheme="majorHAnsi"/>
          <w:color w:val="800000"/>
        </w:rPr>
        <w:t>.</w:t>
      </w:r>
      <w:r w:rsidR="000903A1">
        <w:rPr>
          <w:rFonts w:asciiTheme="majorHAnsi" w:hAnsiTheme="majorHAnsi"/>
        </w:rPr>
        <w:t xml:space="preserve"> </w:t>
      </w:r>
      <w:r w:rsidR="000903A1">
        <w:rPr>
          <w:rFonts w:asciiTheme="majorHAnsi" w:hAnsiTheme="majorHAnsi"/>
          <w:color w:val="800000"/>
        </w:rPr>
        <w:t>(Ver pág. 8</w:t>
      </w:r>
      <w:r w:rsidR="000903A1" w:rsidRPr="000903A1">
        <w:rPr>
          <w:rFonts w:asciiTheme="majorHAnsi" w:hAnsiTheme="majorHAnsi"/>
          <w:color w:val="800000"/>
        </w:rPr>
        <w:t>)</w:t>
      </w:r>
    </w:p>
    <w:p w:rsidR="00D96ED7" w:rsidRPr="006C6246" w:rsidRDefault="00625E34" w:rsidP="00625E34">
      <w:pPr>
        <w:pStyle w:val="Prrafodelista"/>
        <w:numPr>
          <w:ilvl w:val="0"/>
          <w:numId w:val="21"/>
        </w:numPr>
        <w:spacing w:line="360" w:lineRule="auto"/>
        <w:rPr>
          <w:rFonts w:asciiTheme="majorHAnsi" w:hAnsiTheme="majorHAnsi"/>
          <w:color w:val="800000"/>
        </w:rPr>
      </w:pPr>
      <w:r w:rsidRPr="006C6246">
        <w:rPr>
          <w:rFonts w:asciiTheme="majorHAnsi" w:hAnsiTheme="majorHAnsi"/>
          <w:color w:val="800000"/>
        </w:rPr>
        <w:t>‘ESCRITO POR TERESA DE ÁVILA’, lectura dramatizada de JULIA GUTIÉRREZ CABA.</w:t>
      </w:r>
      <w:r w:rsidR="00FA4B94" w:rsidRPr="006C6246">
        <w:rPr>
          <w:rFonts w:asciiTheme="majorHAnsi" w:hAnsiTheme="majorHAnsi"/>
          <w:color w:val="800000"/>
        </w:rPr>
        <w:t xml:space="preserve"> 27 de noviembre</w:t>
      </w:r>
      <w:r w:rsidR="003A7BE2" w:rsidRPr="006C6246">
        <w:rPr>
          <w:rFonts w:asciiTheme="majorHAnsi" w:hAnsiTheme="majorHAnsi"/>
          <w:color w:val="800000"/>
        </w:rPr>
        <w:t>.</w:t>
      </w:r>
      <w:r w:rsidR="000903A1" w:rsidRPr="006C6246">
        <w:rPr>
          <w:rFonts w:asciiTheme="majorHAnsi" w:hAnsiTheme="majorHAnsi"/>
          <w:color w:val="800000"/>
        </w:rPr>
        <w:t xml:space="preserve"> (Ver pág. 9)</w:t>
      </w:r>
    </w:p>
    <w:p w:rsidR="00625E34" w:rsidRPr="00FE79DD" w:rsidRDefault="003828B5" w:rsidP="00625E34">
      <w:pPr>
        <w:rPr>
          <w:rFonts w:asciiTheme="majorHAnsi" w:hAnsiTheme="majorHAnsi"/>
          <w:b/>
          <w:color w:val="800000"/>
          <w:sz w:val="24"/>
          <w:szCs w:val="24"/>
        </w:rPr>
      </w:pPr>
      <w:r w:rsidRPr="00FE79DD">
        <w:rPr>
          <w:rFonts w:asciiTheme="majorHAnsi" w:hAnsiTheme="majorHAnsi"/>
          <w:b/>
          <w:color w:val="800000"/>
          <w:sz w:val="24"/>
          <w:szCs w:val="24"/>
        </w:rPr>
        <w:t xml:space="preserve">3. </w:t>
      </w:r>
      <w:r w:rsidR="00625E34" w:rsidRPr="00FE79DD">
        <w:rPr>
          <w:rFonts w:asciiTheme="majorHAnsi" w:hAnsiTheme="majorHAnsi"/>
          <w:b/>
          <w:color w:val="800000"/>
          <w:sz w:val="24"/>
          <w:szCs w:val="24"/>
        </w:rPr>
        <w:t xml:space="preserve">PROGRAMAS </w:t>
      </w:r>
      <w:r w:rsidR="00D96ED7" w:rsidRPr="00FE79DD">
        <w:rPr>
          <w:rFonts w:asciiTheme="majorHAnsi" w:hAnsiTheme="majorHAnsi"/>
          <w:b/>
          <w:color w:val="800000"/>
          <w:sz w:val="24"/>
          <w:szCs w:val="24"/>
        </w:rPr>
        <w:t xml:space="preserve">ACADÉMICOS, </w:t>
      </w:r>
      <w:r w:rsidR="00625E34" w:rsidRPr="00FE79DD">
        <w:rPr>
          <w:rFonts w:asciiTheme="majorHAnsi" w:hAnsiTheme="majorHAnsi"/>
          <w:b/>
          <w:color w:val="800000"/>
          <w:sz w:val="24"/>
          <w:szCs w:val="24"/>
        </w:rPr>
        <w:t>PÚBLICOS</w:t>
      </w:r>
      <w:r w:rsidR="00D96ED7" w:rsidRPr="00FE79DD">
        <w:rPr>
          <w:rFonts w:asciiTheme="majorHAnsi" w:hAnsiTheme="majorHAnsi"/>
          <w:b/>
          <w:color w:val="800000"/>
          <w:sz w:val="24"/>
          <w:szCs w:val="24"/>
        </w:rPr>
        <w:t xml:space="preserve"> Y EDUCATIVOS</w:t>
      </w:r>
    </w:p>
    <w:p w:rsidR="00625E34" w:rsidRPr="00FE79DD" w:rsidRDefault="00D96ED7" w:rsidP="00625E34">
      <w:pPr>
        <w:spacing w:line="360" w:lineRule="auto"/>
        <w:rPr>
          <w:rFonts w:asciiTheme="majorHAnsi" w:hAnsiTheme="majorHAnsi"/>
          <w:b/>
          <w:sz w:val="24"/>
          <w:szCs w:val="24"/>
        </w:rPr>
      </w:pPr>
      <w:r w:rsidRPr="00FE79DD">
        <w:rPr>
          <w:rFonts w:asciiTheme="majorHAnsi" w:hAnsiTheme="majorHAnsi"/>
          <w:b/>
          <w:sz w:val="24"/>
          <w:szCs w:val="24"/>
        </w:rPr>
        <w:t>Programas académicos</w:t>
      </w:r>
      <w:r w:rsidR="00625E34" w:rsidRPr="00FE79DD">
        <w:rPr>
          <w:rFonts w:asciiTheme="majorHAnsi" w:hAnsiTheme="majorHAnsi"/>
          <w:b/>
          <w:sz w:val="24"/>
          <w:szCs w:val="24"/>
        </w:rPr>
        <w:t xml:space="preserve"> </w:t>
      </w:r>
      <w:r w:rsidRPr="00FE79DD">
        <w:rPr>
          <w:rFonts w:asciiTheme="majorHAnsi" w:hAnsiTheme="majorHAnsi"/>
          <w:b/>
          <w:sz w:val="24"/>
          <w:szCs w:val="24"/>
        </w:rPr>
        <w:t>(</w:t>
      </w:r>
      <w:r w:rsidR="00625E34" w:rsidRPr="00FE79DD">
        <w:rPr>
          <w:rFonts w:asciiTheme="majorHAnsi" w:hAnsiTheme="majorHAnsi"/>
          <w:b/>
          <w:sz w:val="24"/>
          <w:szCs w:val="24"/>
        </w:rPr>
        <w:t>para los universitarios</w:t>
      </w:r>
      <w:r w:rsidRPr="00FE79DD">
        <w:rPr>
          <w:rFonts w:asciiTheme="majorHAnsi" w:hAnsiTheme="majorHAnsi"/>
          <w:b/>
          <w:sz w:val="24"/>
          <w:szCs w:val="24"/>
        </w:rPr>
        <w:t>)</w:t>
      </w:r>
      <w:r w:rsidR="00625E34" w:rsidRPr="00FE79DD">
        <w:rPr>
          <w:rFonts w:asciiTheme="majorHAnsi" w:hAnsiTheme="majorHAnsi"/>
          <w:b/>
          <w:sz w:val="24"/>
          <w:szCs w:val="24"/>
        </w:rPr>
        <w:t xml:space="preserve">: </w:t>
      </w:r>
    </w:p>
    <w:p w:rsidR="00D96ED7" w:rsidRPr="00503076" w:rsidRDefault="00AC1D6C" w:rsidP="00115F04">
      <w:pPr>
        <w:pStyle w:val="Prrafodelista"/>
        <w:numPr>
          <w:ilvl w:val="0"/>
          <w:numId w:val="22"/>
        </w:numPr>
        <w:spacing w:line="360" w:lineRule="auto"/>
        <w:rPr>
          <w:rFonts w:asciiTheme="majorHAnsi" w:hAnsiTheme="majorHAnsi"/>
        </w:rPr>
      </w:pPr>
      <w:r w:rsidRPr="00503076">
        <w:rPr>
          <w:rFonts w:asciiTheme="majorHAnsi" w:hAnsiTheme="majorHAnsi"/>
        </w:rPr>
        <w:t xml:space="preserve">2ª ED. </w:t>
      </w:r>
      <w:r w:rsidR="00625E34" w:rsidRPr="00503076">
        <w:rPr>
          <w:rFonts w:asciiTheme="majorHAnsi" w:hAnsiTheme="majorHAnsi"/>
        </w:rPr>
        <w:t>DIPLOMA DE ESTUDIOS CURATORIALES</w:t>
      </w:r>
    </w:p>
    <w:p w:rsidR="00115F04" w:rsidRPr="00503076" w:rsidRDefault="00AC1D6C" w:rsidP="00115F04">
      <w:pPr>
        <w:pStyle w:val="Prrafodelista"/>
        <w:numPr>
          <w:ilvl w:val="0"/>
          <w:numId w:val="22"/>
        </w:numPr>
        <w:spacing w:line="360" w:lineRule="auto"/>
        <w:rPr>
          <w:rFonts w:asciiTheme="majorHAnsi" w:hAnsiTheme="majorHAnsi"/>
          <w:sz w:val="28"/>
          <w:szCs w:val="28"/>
        </w:rPr>
      </w:pPr>
      <w:r w:rsidRPr="00503076">
        <w:rPr>
          <w:rFonts w:asciiTheme="majorHAnsi" w:hAnsiTheme="majorHAnsi"/>
        </w:rPr>
        <w:t xml:space="preserve">NUEVO: </w:t>
      </w:r>
      <w:r w:rsidR="00D96ED7" w:rsidRPr="00503076">
        <w:rPr>
          <w:rFonts w:asciiTheme="majorHAnsi" w:hAnsiTheme="majorHAnsi"/>
        </w:rPr>
        <w:t>CRÉDITOS POR PARTICIPACIÓN EN LA PROGRAMACIÓN DEL MUSEO</w:t>
      </w:r>
    </w:p>
    <w:p w:rsidR="00115F04" w:rsidRPr="00503076" w:rsidRDefault="00D96ED7" w:rsidP="00115F04">
      <w:pPr>
        <w:pStyle w:val="Prrafodelista"/>
        <w:numPr>
          <w:ilvl w:val="0"/>
          <w:numId w:val="22"/>
        </w:numPr>
        <w:spacing w:line="360" w:lineRule="auto"/>
        <w:rPr>
          <w:rFonts w:asciiTheme="majorHAnsi" w:hAnsiTheme="majorHAnsi"/>
          <w:sz w:val="28"/>
          <w:szCs w:val="28"/>
        </w:rPr>
      </w:pPr>
      <w:r w:rsidRPr="00503076">
        <w:rPr>
          <w:rFonts w:asciiTheme="majorHAnsi" w:hAnsiTheme="majorHAnsi"/>
        </w:rPr>
        <w:t>NUEVA ASIGNATURA: “</w:t>
      </w:r>
      <w:r w:rsidR="00115F04" w:rsidRPr="00503076">
        <w:rPr>
          <w:rFonts w:asciiTheme="majorHAnsi" w:hAnsiTheme="majorHAnsi"/>
        </w:rPr>
        <w:t xml:space="preserve">INTRODUCCIÓN AL ARTE CONTEMPORÁNEO” </w:t>
      </w:r>
      <w:r w:rsidRPr="00503076">
        <w:rPr>
          <w:rFonts w:asciiTheme="majorHAnsi" w:hAnsiTheme="majorHAnsi"/>
        </w:rPr>
        <w:t>PROF. JAVIER ORTI</w:t>
      </w:r>
      <w:r w:rsidR="00625E34" w:rsidRPr="00503076">
        <w:rPr>
          <w:rFonts w:asciiTheme="majorHAnsi" w:hAnsiTheme="majorHAnsi"/>
        </w:rPr>
        <w:t>Z-ECHAGÜE</w:t>
      </w:r>
      <w:r w:rsidR="00115F04" w:rsidRPr="00503076">
        <w:rPr>
          <w:rFonts w:asciiTheme="majorHAnsi" w:hAnsiTheme="majorHAnsi"/>
        </w:rPr>
        <w:t xml:space="preserve">. </w:t>
      </w:r>
    </w:p>
    <w:p w:rsidR="00625E34" w:rsidRPr="00FE79DD" w:rsidRDefault="00115F04" w:rsidP="00115F04">
      <w:pPr>
        <w:spacing w:line="360" w:lineRule="auto"/>
        <w:rPr>
          <w:rFonts w:asciiTheme="majorHAnsi" w:hAnsiTheme="majorHAnsi"/>
          <w:b/>
          <w:sz w:val="24"/>
          <w:szCs w:val="24"/>
        </w:rPr>
      </w:pPr>
      <w:r w:rsidRPr="00FE79DD">
        <w:rPr>
          <w:rFonts w:asciiTheme="majorHAnsi" w:hAnsiTheme="majorHAnsi"/>
          <w:b/>
          <w:sz w:val="24"/>
          <w:szCs w:val="24"/>
        </w:rPr>
        <w:t>Programas Públicos</w:t>
      </w:r>
      <w:r w:rsidR="00625E34" w:rsidRPr="00FE79DD">
        <w:rPr>
          <w:rFonts w:asciiTheme="majorHAnsi" w:hAnsiTheme="majorHAnsi"/>
          <w:b/>
          <w:sz w:val="24"/>
          <w:szCs w:val="24"/>
        </w:rPr>
        <w:t xml:space="preserve">: </w:t>
      </w:r>
    </w:p>
    <w:p w:rsidR="00115F04" w:rsidRPr="00503076" w:rsidRDefault="00625E34" w:rsidP="00115F04">
      <w:pPr>
        <w:pStyle w:val="Prrafodelista"/>
        <w:numPr>
          <w:ilvl w:val="0"/>
          <w:numId w:val="23"/>
        </w:numPr>
        <w:spacing w:line="360" w:lineRule="auto"/>
        <w:rPr>
          <w:rFonts w:asciiTheme="majorHAnsi" w:hAnsiTheme="majorHAnsi"/>
          <w:sz w:val="28"/>
          <w:szCs w:val="28"/>
        </w:rPr>
      </w:pPr>
      <w:r w:rsidRPr="00503076">
        <w:rPr>
          <w:rFonts w:asciiTheme="majorHAnsi" w:hAnsiTheme="majorHAnsi"/>
        </w:rPr>
        <w:t>TALLER DE GENERACIÓN DE PROYECTOS ARTÍSTICOS CON JAVIER VALLHONRAT.</w:t>
      </w:r>
      <w:r w:rsidR="00115F04" w:rsidRPr="00503076">
        <w:rPr>
          <w:rFonts w:asciiTheme="majorHAnsi" w:hAnsiTheme="majorHAnsi"/>
        </w:rPr>
        <w:t xml:space="preserve"> 11 a 13 de septiembre </w:t>
      </w:r>
    </w:p>
    <w:p w:rsidR="00115F04" w:rsidRPr="00503076" w:rsidRDefault="00625E34" w:rsidP="00115F04">
      <w:pPr>
        <w:pStyle w:val="Prrafodelista"/>
        <w:numPr>
          <w:ilvl w:val="0"/>
          <w:numId w:val="23"/>
        </w:numPr>
        <w:spacing w:line="360" w:lineRule="auto"/>
        <w:rPr>
          <w:rFonts w:asciiTheme="majorHAnsi" w:hAnsiTheme="majorHAnsi"/>
          <w:sz w:val="28"/>
          <w:szCs w:val="28"/>
        </w:rPr>
      </w:pPr>
      <w:r w:rsidRPr="00503076">
        <w:rPr>
          <w:rFonts w:asciiTheme="majorHAnsi" w:hAnsiTheme="majorHAnsi"/>
        </w:rPr>
        <w:t>TALLER DE PRODUCCIÓN ARTÍSTICA EN LA MALADETA (PIRINEOS) CON JAVIER VALLONRAT</w:t>
      </w:r>
      <w:r w:rsidR="00115F04" w:rsidRPr="00503076">
        <w:rPr>
          <w:rFonts w:asciiTheme="majorHAnsi" w:hAnsiTheme="majorHAnsi"/>
        </w:rPr>
        <w:t>. 25 a 27 de septiembre</w:t>
      </w:r>
    </w:p>
    <w:p w:rsidR="00115F04" w:rsidRPr="006C6246" w:rsidRDefault="00625E34" w:rsidP="00115F04">
      <w:pPr>
        <w:pStyle w:val="Prrafodelista"/>
        <w:numPr>
          <w:ilvl w:val="0"/>
          <w:numId w:val="23"/>
        </w:numPr>
        <w:spacing w:line="360" w:lineRule="auto"/>
        <w:rPr>
          <w:rFonts w:asciiTheme="majorHAnsi" w:hAnsiTheme="majorHAnsi"/>
          <w:color w:val="800000"/>
          <w:sz w:val="28"/>
          <w:szCs w:val="28"/>
        </w:rPr>
      </w:pPr>
      <w:r w:rsidRPr="006C6246">
        <w:rPr>
          <w:rFonts w:asciiTheme="majorHAnsi" w:hAnsiTheme="majorHAnsi"/>
          <w:color w:val="800000"/>
        </w:rPr>
        <w:t xml:space="preserve">TALLER DE ESCRITURA DE NOVELAS, CON ANDRÉS BARBA. </w:t>
      </w:r>
      <w:r w:rsidR="000903A1" w:rsidRPr="006C6246">
        <w:rPr>
          <w:rFonts w:asciiTheme="majorHAnsi" w:hAnsiTheme="majorHAnsi"/>
          <w:color w:val="800000"/>
        </w:rPr>
        <w:t>2 oct-12 dic. (Ver Pág. 11)</w:t>
      </w:r>
    </w:p>
    <w:p w:rsidR="00115F04" w:rsidRPr="006C6246" w:rsidRDefault="00625E34" w:rsidP="00625E34">
      <w:pPr>
        <w:pStyle w:val="Prrafodelista"/>
        <w:numPr>
          <w:ilvl w:val="0"/>
          <w:numId w:val="23"/>
        </w:numPr>
        <w:spacing w:line="360" w:lineRule="auto"/>
        <w:rPr>
          <w:rFonts w:asciiTheme="majorHAnsi" w:hAnsiTheme="majorHAnsi"/>
          <w:color w:val="800000"/>
          <w:sz w:val="28"/>
          <w:szCs w:val="28"/>
        </w:rPr>
      </w:pPr>
      <w:r w:rsidRPr="006C6246">
        <w:rPr>
          <w:rFonts w:asciiTheme="majorHAnsi" w:hAnsiTheme="majorHAnsi"/>
          <w:color w:val="800000"/>
        </w:rPr>
        <w:t>CICLOS DE CINE</w:t>
      </w:r>
      <w:r w:rsidR="00115F04" w:rsidRPr="006C6246">
        <w:rPr>
          <w:rFonts w:asciiTheme="majorHAnsi" w:hAnsiTheme="majorHAnsi"/>
          <w:color w:val="800000"/>
        </w:rPr>
        <w:t>. Cinco ciclos, entre el 12 de septiembre al 2 de diciembre</w:t>
      </w:r>
      <w:r w:rsidR="000903A1" w:rsidRPr="006C6246">
        <w:rPr>
          <w:rFonts w:asciiTheme="majorHAnsi" w:hAnsiTheme="majorHAnsi"/>
          <w:color w:val="800000"/>
        </w:rPr>
        <w:t>. (Ver Pág. 12)</w:t>
      </w:r>
    </w:p>
    <w:p w:rsidR="009A2116" w:rsidRDefault="009A2116" w:rsidP="006C6246">
      <w:pPr>
        <w:spacing w:after="0" w:line="240" w:lineRule="auto"/>
      </w:pPr>
    </w:p>
    <w:p w:rsidR="000903A1" w:rsidRPr="009A2116" w:rsidRDefault="000903A1" w:rsidP="009A2116">
      <w:pPr>
        <w:pStyle w:val="Prrafodelista"/>
        <w:spacing w:after="0" w:line="240" w:lineRule="auto"/>
        <w:ind w:left="1440"/>
      </w:pPr>
    </w:p>
    <w:p w:rsidR="00625E34" w:rsidRPr="00FE79DD" w:rsidRDefault="00115F04" w:rsidP="00115F04">
      <w:pPr>
        <w:spacing w:line="360" w:lineRule="auto"/>
        <w:rPr>
          <w:rFonts w:asciiTheme="majorHAnsi" w:hAnsiTheme="majorHAnsi"/>
          <w:b/>
          <w:sz w:val="24"/>
          <w:szCs w:val="24"/>
        </w:rPr>
      </w:pPr>
      <w:r w:rsidRPr="00FE79DD">
        <w:rPr>
          <w:rFonts w:asciiTheme="majorHAnsi" w:hAnsiTheme="majorHAnsi"/>
          <w:b/>
          <w:sz w:val="24"/>
          <w:szCs w:val="24"/>
        </w:rPr>
        <w:t xml:space="preserve">Programas Educativos: </w:t>
      </w:r>
    </w:p>
    <w:p w:rsidR="00774E95" w:rsidRPr="006C6246" w:rsidRDefault="00590F95" w:rsidP="00774E95">
      <w:pPr>
        <w:pStyle w:val="Prrafodelista"/>
        <w:numPr>
          <w:ilvl w:val="0"/>
          <w:numId w:val="24"/>
        </w:numPr>
        <w:spacing w:line="360" w:lineRule="auto"/>
        <w:rPr>
          <w:rFonts w:asciiTheme="majorHAnsi" w:hAnsiTheme="majorHAnsi"/>
          <w:color w:val="800000"/>
        </w:rPr>
      </w:pPr>
      <w:r w:rsidRPr="006C6246">
        <w:rPr>
          <w:rFonts w:asciiTheme="majorHAnsi" w:hAnsiTheme="majorHAnsi"/>
          <w:color w:val="800000"/>
        </w:rPr>
        <w:t>PROGRAMAS ESCOLARES</w:t>
      </w:r>
      <w:r w:rsidR="003828B5" w:rsidRPr="006C6246">
        <w:rPr>
          <w:rFonts w:asciiTheme="majorHAnsi" w:hAnsiTheme="majorHAnsi"/>
          <w:color w:val="800000"/>
        </w:rPr>
        <w:t>. De sept</w:t>
      </w:r>
      <w:r w:rsidR="00774E95" w:rsidRPr="006C6246">
        <w:rPr>
          <w:rFonts w:asciiTheme="majorHAnsi" w:hAnsiTheme="majorHAnsi"/>
          <w:color w:val="800000"/>
        </w:rPr>
        <w:t xml:space="preserve"> 2015 a junio 2016. Horario a demanda del centro escolar</w:t>
      </w:r>
      <w:r w:rsidR="003828B5" w:rsidRPr="006C6246">
        <w:rPr>
          <w:rFonts w:asciiTheme="majorHAnsi" w:hAnsiTheme="majorHAnsi"/>
          <w:color w:val="800000"/>
        </w:rPr>
        <w:t>.</w:t>
      </w:r>
      <w:r w:rsidR="000903A1" w:rsidRPr="006C6246">
        <w:rPr>
          <w:rFonts w:asciiTheme="majorHAnsi" w:hAnsiTheme="majorHAnsi"/>
          <w:color w:val="800000"/>
        </w:rPr>
        <w:t xml:space="preserve"> (Ver pág. 15)</w:t>
      </w:r>
    </w:p>
    <w:p w:rsidR="00774E95" w:rsidRPr="00503076" w:rsidRDefault="00590F95" w:rsidP="00774E95">
      <w:pPr>
        <w:pStyle w:val="Prrafodelista"/>
        <w:numPr>
          <w:ilvl w:val="0"/>
          <w:numId w:val="24"/>
        </w:numPr>
        <w:spacing w:line="360" w:lineRule="auto"/>
        <w:rPr>
          <w:rFonts w:asciiTheme="majorHAnsi" w:hAnsiTheme="majorHAnsi"/>
        </w:rPr>
      </w:pPr>
      <w:r w:rsidRPr="00503076">
        <w:rPr>
          <w:rFonts w:asciiTheme="majorHAnsi" w:hAnsiTheme="majorHAnsi"/>
        </w:rPr>
        <w:t>TALLERES FAMILIARES</w:t>
      </w:r>
      <w:r w:rsidR="00774E95" w:rsidRPr="00503076">
        <w:rPr>
          <w:rFonts w:asciiTheme="majorHAnsi" w:hAnsiTheme="majorHAnsi"/>
        </w:rPr>
        <w:t xml:space="preserve">. De </w:t>
      </w:r>
      <w:r w:rsidR="003828B5">
        <w:rPr>
          <w:rFonts w:asciiTheme="majorHAnsi" w:hAnsiTheme="majorHAnsi"/>
        </w:rPr>
        <w:t xml:space="preserve">19 </w:t>
      </w:r>
      <w:r w:rsidR="00774E95" w:rsidRPr="00503076">
        <w:rPr>
          <w:rFonts w:asciiTheme="majorHAnsi" w:hAnsiTheme="majorHAnsi"/>
        </w:rPr>
        <w:t xml:space="preserve">septiembre 2015 a junio 2016. Sábados de 11-14h y de 16-18h., domingos de 12 a 14h. </w:t>
      </w:r>
    </w:p>
    <w:p w:rsidR="00625E34" w:rsidRPr="00503076" w:rsidRDefault="00625E34" w:rsidP="00774E95">
      <w:pPr>
        <w:pStyle w:val="Prrafodelista"/>
        <w:numPr>
          <w:ilvl w:val="0"/>
          <w:numId w:val="24"/>
        </w:numPr>
        <w:spacing w:line="360" w:lineRule="auto"/>
        <w:rPr>
          <w:rFonts w:asciiTheme="majorHAnsi" w:hAnsiTheme="majorHAnsi"/>
        </w:rPr>
      </w:pPr>
      <w:r w:rsidRPr="00503076">
        <w:rPr>
          <w:rFonts w:asciiTheme="majorHAnsi" w:hAnsiTheme="majorHAnsi"/>
        </w:rPr>
        <w:t>VISITAS GUIADAS</w:t>
      </w:r>
      <w:r w:rsidR="00774E95" w:rsidRPr="00503076">
        <w:rPr>
          <w:rFonts w:asciiTheme="majorHAnsi" w:hAnsiTheme="majorHAnsi"/>
        </w:rPr>
        <w:t xml:space="preserve">. Todos los días a las 12h. y a las 18h. </w:t>
      </w:r>
    </w:p>
    <w:p w:rsidR="0012376C" w:rsidRPr="00BD285F" w:rsidRDefault="0012376C">
      <w:pPr>
        <w:rPr>
          <w:rFonts w:asciiTheme="majorHAnsi" w:hAnsiTheme="majorHAnsi"/>
          <w:color w:val="C0504D" w:themeColor="accent2"/>
          <w:sz w:val="28"/>
          <w:szCs w:val="28"/>
        </w:rPr>
      </w:pPr>
    </w:p>
    <w:p w:rsidR="0012376C" w:rsidRPr="00BD285F" w:rsidRDefault="0012376C">
      <w:pPr>
        <w:rPr>
          <w:rFonts w:asciiTheme="majorHAnsi" w:hAnsiTheme="majorHAnsi"/>
          <w:color w:val="C0504D" w:themeColor="accent2"/>
          <w:sz w:val="28"/>
          <w:szCs w:val="28"/>
        </w:rPr>
      </w:pPr>
      <w:r w:rsidRPr="00BD285F">
        <w:rPr>
          <w:rFonts w:asciiTheme="majorHAnsi" w:hAnsiTheme="majorHAnsi"/>
          <w:color w:val="C0504D" w:themeColor="accent2"/>
          <w:sz w:val="28"/>
          <w:szCs w:val="28"/>
        </w:rPr>
        <w:lastRenderedPageBreak/>
        <w:br w:type="page"/>
      </w:r>
    </w:p>
    <w:p w:rsidR="00050CF0" w:rsidRPr="00C201D9" w:rsidRDefault="00050CF0">
      <w:pPr>
        <w:rPr>
          <w:rFonts w:asciiTheme="majorHAnsi" w:hAnsiTheme="majorHAnsi"/>
          <w:b/>
          <w:color w:val="C0504D" w:themeColor="accent2"/>
          <w:sz w:val="28"/>
          <w:szCs w:val="28"/>
        </w:rPr>
      </w:pPr>
      <w:r w:rsidRPr="00C201D9">
        <w:rPr>
          <w:rFonts w:asciiTheme="majorHAnsi" w:hAnsiTheme="majorHAnsi"/>
          <w:b/>
          <w:color w:val="C0504D" w:themeColor="accent2"/>
          <w:sz w:val="28"/>
          <w:szCs w:val="28"/>
        </w:rPr>
        <w:lastRenderedPageBreak/>
        <w:t>EXPOSICIONES</w:t>
      </w:r>
    </w:p>
    <w:p w:rsidR="00050CF0" w:rsidRPr="00D80BF9" w:rsidRDefault="00D80BF9">
      <w:pPr>
        <w:rPr>
          <w:rFonts w:asciiTheme="majorHAnsi" w:hAnsiTheme="majorHAnsi"/>
          <w:color w:val="C0504D" w:themeColor="accent2"/>
        </w:rPr>
      </w:pPr>
      <w:r w:rsidRPr="00D80BF9">
        <w:rPr>
          <w:rFonts w:asciiTheme="majorHAnsi" w:hAnsiTheme="majorHAnsi"/>
          <w:color w:val="C0504D" w:themeColor="accent2"/>
        </w:rPr>
        <w:t xml:space="preserve"> </w:t>
      </w:r>
      <w:r w:rsidR="00ED6E2D" w:rsidRPr="00D80BF9">
        <w:rPr>
          <w:rFonts w:asciiTheme="majorHAnsi" w:hAnsiTheme="majorHAnsi"/>
          <w:color w:val="C0504D" w:themeColor="accent2"/>
        </w:rPr>
        <w:t>‘NITRATO’, XAVIER RIBAS</w:t>
      </w:r>
    </w:p>
    <w:p w:rsidR="00E17AEA" w:rsidRPr="00D80BF9" w:rsidRDefault="00E17AEA">
      <w:pPr>
        <w:rPr>
          <w:rFonts w:asciiTheme="majorHAnsi" w:hAnsiTheme="majorHAnsi"/>
        </w:rPr>
      </w:pPr>
      <w:r w:rsidRPr="00D80BF9">
        <w:rPr>
          <w:rFonts w:asciiTheme="majorHAnsi" w:hAnsiTheme="majorHAnsi"/>
        </w:rPr>
        <w:t>28 DE OCTUBRE 2015- 22 DE MARZO 2016</w:t>
      </w:r>
    </w:p>
    <w:p w:rsidR="00E17AEA" w:rsidRPr="00D80BF9" w:rsidRDefault="00E17AEA">
      <w:pPr>
        <w:rPr>
          <w:rFonts w:asciiTheme="majorHAnsi" w:hAnsiTheme="majorHAnsi"/>
        </w:rPr>
      </w:pPr>
      <w:r w:rsidRPr="00D80BF9">
        <w:rPr>
          <w:rFonts w:asciiTheme="majorHAnsi" w:hAnsiTheme="majorHAnsi"/>
        </w:rPr>
        <w:t>COMISARIO:</w:t>
      </w:r>
      <w:r w:rsidR="00836649" w:rsidRPr="00D80BF9">
        <w:rPr>
          <w:rFonts w:asciiTheme="majorHAnsi" w:hAnsiTheme="majorHAnsi"/>
        </w:rPr>
        <w:t xml:space="preserve"> CARLES GUERRA</w:t>
      </w:r>
    </w:p>
    <w:p w:rsidR="00ED7EC2" w:rsidRDefault="00ED7EC2">
      <w:pPr>
        <w:rPr>
          <w:rFonts w:asciiTheme="majorHAnsi" w:hAnsiTheme="majorHAnsi"/>
        </w:rPr>
      </w:pPr>
      <w:r w:rsidRPr="00D80BF9">
        <w:rPr>
          <w:rFonts w:asciiTheme="majorHAnsi" w:hAnsiTheme="majorHAnsi"/>
        </w:rPr>
        <w:t>CO-PRODUCIDO POR: MACBA (MUSEO DE ARTE CONTEMPORÁNEO DE BARCELONA) Y MUSEO UNIVERSIDAD DE NAVARRA</w:t>
      </w:r>
      <w:r w:rsidR="00D80BF9">
        <w:rPr>
          <w:rFonts w:asciiTheme="majorHAnsi" w:hAnsiTheme="majorHAnsi"/>
        </w:rPr>
        <w:t>. EN COLABORACIÓN CON THE BLUECOAT (LIVERPOOL) Y CON EL APOYO DE ACCIÓN CULTURAL ESPAÑOLA, AC/E Y EL ARTS&amp;HUMANITIES RESEARCH COUNCIL.</w:t>
      </w:r>
    </w:p>
    <w:p w:rsidR="00D80BF9" w:rsidRPr="00D80BF9" w:rsidRDefault="00D80BF9" w:rsidP="007B38CB">
      <w:pPr>
        <w:rPr>
          <w:rFonts w:asciiTheme="majorHAnsi" w:hAnsiTheme="majorHAnsi"/>
        </w:rPr>
      </w:pPr>
      <w:r>
        <w:rPr>
          <w:rFonts w:asciiTheme="majorHAnsi" w:hAnsiTheme="majorHAnsi"/>
        </w:rPr>
        <w:t>PUBLICACIÓN: XAV</w:t>
      </w:r>
      <w:r w:rsidRPr="00D80BF9">
        <w:rPr>
          <w:rFonts w:asciiTheme="majorHAnsi" w:hAnsiTheme="majorHAnsi"/>
          <w:i/>
        </w:rPr>
        <w:t>IER RIBAS</w:t>
      </w:r>
      <w:r>
        <w:rPr>
          <w:rFonts w:asciiTheme="majorHAnsi" w:hAnsiTheme="majorHAnsi"/>
        </w:rPr>
        <w:t>. NITRATO. Ediciones en castellano e inglés.</w:t>
      </w:r>
    </w:p>
    <w:p w:rsidR="00836649" w:rsidRPr="00BD285F" w:rsidRDefault="00A05E3A" w:rsidP="007B38CB">
      <w:pPr>
        <w:jc w:val="center"/>
        <w:rPr>
          <w:rFonts w:asciiTheme="majorHAnsi" w:hAnsiTheme="majorHAnsi"/>
          <w:sz w:val="44"/>
          <w:szCs w:val="44"/>
        </w:rPr>
      </w:pPr>
      <w:r w:rsidRPr="00BD285F">
        <w:rPr>
          <w:rFonts w:asciiTheme="majorHAnsi" w:hAnsiTheme="majorHAnsi"/>
          <w:noProof/>
          <w:sz w:val="44"/>
          <w:szCs w:val="44"/>
          <w:lang w:val="es-ES" w:eastAsia="es-ES"/>
        </w:rPr>
        <w:drawing>
          <wp:anchor distT="0" distB="0" distL="114300" distR="114300" simplePos="0" relativeHeight="251699200" behindDoc="0" locked="0" layoutInCell="1" allowOverlap="1" wp14:anchorId="513D3813" wp14:editId="349D20D9">
            <wp:simplePos x="0" y="0"/>
            <wp:positionH relativeFrom="column">
              <wp:posOffset>-3810</wp:posOffset>
            </wp:positionH>
            <wp:positionV relativeFrom="paragraph">
              <wp:posOffset>165100</wp:posOffset>
            </wp:positionV>
            <wp:extent cx="3808095" cy="3019425"/>
            <wp:effectExtent l="0" t="0" r="1905" b="3175"/>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ato (1).jpg"/>
                    <pic:cNvPicPr/>
                  </pic:nvPicPr>
                  <pic:blipFill>
                    <a:blip r:embed="rId9">
                      <a:extLst>
                        <a:ext uri="{28A0092B-C50C-407E-A947-70E740481C1C}">
                          <a14:useLocalDpi xmlns:a14="http://schemas.microsoft.com/office/drawing/2010/main" val="0"/>
                        </a:ext>
                      </a:extLst>
                    </a:blip>
                    <a:stretch>
                      <a:fillRect/>
                    </a:stretch>
                  </pic:blipFill>
                  <pic:spPr>
                    <a:xfrm>
                      <a:off x="0" y="0"/>
                      <a:ext cx="3808095" cy="3019425"/>
                    </a:xfrm>
                    <a:prstGeom prst="rect">
                      <a:avLst/>
                    </a:prstGeom>
                  </pic:spPr>
                </pic:pic>
              </a:graphicData>
            </a:graphic>
            <wp14:sizeRelH relativeFrom="page">
              <wp14:pctWidth>0</wp14:pctWidth>
            </wp14:sizeRelH>
            <wp14:sizeRelV relativeFrom="page">
              <wp14:pctHeight>0</wp14:pctHeight>
            </wp14:sizeRelV>
          </wp:anchor>
        </w:drawing>
      </w:r>
    </w:p>
    <w:p w:rsidR="003A7BE2" w:rsidRDefault="003A7BE2" w:rsidP="007B38CB">
      <w:pPr>
        <w:widowControl w:val="0"/>
        <w:autoSpaceDE w:val="0"/>
        <w:autoSpaceDN w:val="0"/>
        <w:adjustRightInd w:val="0"/>
        <w:jc w:val="center"/>
        <w:rPr>
          <w:rFonts w:asciiTheme="majorHAnsi" w:hAnsiTheme="majorHAnsi"/>
          <w:sz w:val="44"/>
          <w:szCs w:val="44"/>
        </w:rPr>
      </w:pPr>
    </w:p>
    <w:p w:rsidR="007B38CB" w:rsidRDefault="007B38CB" w:rsidP="007B38CB">
      <w:pPr>
        <w:widowControl w:val="0"/>
        <w:autoSpaceDE w:val="0"/>
        <w:autoSpaceDN w:val="0"/>
        <w:adjustRightInd w:val="0"/>
        <w:jc w:val="center"/>
        <w:rPr>
          <w:rFonts w:asciiTheme="majorHAnsi" w:hAnsiTheme="majorHAnsi"/>
          <w:sz w:val="44"/>
          <w:szCs w:val="44"/>
        </w:rPr>
      </w:pPr>
    </w:p>
    <w:p w:rsidR="007B38CB" w:rsidRDefault="007B38CB" w:rsidP="007B38CB">
      <w:pPr>
        <w:widowControl w:val="0"/>
        <w:autoSpaceDE w:val="0"/>
        <w:autoSpaceDN w:val="0"/>
        <w:adjustRightInd w:val="0"/>
        <w:jc w:val="center"/>
        <w:rPr>
          <w:rFonts w:asciiTheme="majorHAnsi" w:hAnsiTheme="majorHAnsi"/>
          <w:sz w:val="44"/>
          <w:szCs w:val="44"/>
        </w:rPr>
      </w:pPr>
    </w:p>
    <w:p w:rsidR="007B38CB" w:rsidRDefault="007B38CB" w:rsidP="007B38CB">
      <w:pPr>
        <w:widowControl w:val="0"/>
        <w:autoSpaceDE w:val="0"/>
        <w:autoSpaceDN w:val="0"/>
        <w:adjustRightInd w:val="0"/>
        <w:jc w:val="center"/>
        <w:rPr>
          <w:rFonts w:asciiTheme="majorHAnsi" w:hAnsiTheme="majorHAnsi"/>
          <w:sz w:val="44"/>
          <w:szCs w:val="44"/>
        </w:rPr>
      </w:pPr>
    </w:p>
    <w:p w:rsidR="007B38CB" w:rsidRDefault="007B38CB" w:rsidP="007B38CB">
      <w:pPr>
        <w:widowControl w:val="0"/>
        <w:autoSpaceDE w:val="0"/>
        <w:autoSpaceDN w:val="0"/>
        <w:adjustRightInd w:val="0"/>
        <w:jc w:val="center"/>
        <w:rPr>
          <w:rFonts w:asciiTheme="majorHAnsi" w:hAnsiTheme="majorHAnsi"/>
          <w:sz w:val="44"/>
          <w:szCs w:val="44"/>
        </w:rPr>
      </w:pPr>
    </w:p>
    <w:p w:rsidR="007B38CB" w:rsidRPr="003A7BE2" w:rsidRDefault="007B38CB" w:rsidP="00836649">
      <w:pPr>
        <w:widowControl w:val="0"/>
        <w:autoSpaceDE w:val="0"/>
        <w:autoSpaceDN w:val="0"/>
        <w:adjustRightInd w:val="0"/>
        <w:jc w:val="both"/>
        <w:rPr>
          <w:rFonts w:asciiTheme="majorHAnsi" w:hAnsiTheme="majorHAnsi" w:cs="Arial"/>
          <w:bCs/>
          <w:iCs/>
          <w:sz w:val="24"/>
          <w:szCs w:val="24"/>
          <w:lang w:val="es-ES"/>
        </w:rPr>
      </w:pPr>
    </w:p>
    <w:p w:rsidR="000730C0" w:rsidRDefault="007B38CB" w:rsidP="00DC3893">
      <w:pPr>
        <w:widowControl w:val="0"/>
        <w:autoSpaceDE w:val="0"/>
        <w:autoSpaceDN w:val="0"/>
        <w:adjustRightInd w:val="0"/>
        <w:jc w:val="both"/>
        <w:rPr>
          <w:rFonts w:asciiTheme="majorHAnsi" w:hAnsiTheme="majorHAnsi" w:cs="Arial"/>
          <w:bCs/>
          <w:iCs/>
          <w:lang w:val="es-ES"/>
        </w:rPr>
      </w:pPr>
      <w:r>
        <w:rPr>
          <w:rFonts w:asciiTheme="majorHAnsi" w:hAnsiTheme="majorHAnsi" w:cs="Arial"/>
          <w:bCs/>
          <w:i/>
          <w:iCs/>
          <w:lang w:val="es-ES"/>
        </w:rPr>
        <w:t>“</w:t>
      </w:r>
      <w:r w:rsidRPr="007B38CB">
        <w:rPr>
          <w:rFonts w:asciiTheme="majorHAnsi" w:hAnsiTheme="majorHAnsi" w:cs="Arial"/>
          <w:bCs/>
          <w:i/>
          <w:iCs/>
          <w:lang w:val="es-ES"/>
        </w:rPr>
        <w:t>Nitrato</w:t>
      </w:r>
      <w:r>
        <w:rPr>
          <w:rFonts w:asciiTheme="majorHAnsi" w:hAnsiTheme="majorHAnsi" w:cs="Arial"/>
          <w:bCs/>
          <w:i/>
          <w:iCs/>
          <w:lang w:val="es-ES"/>
        </w:rPr>
        <w:t>”</w:t>
      </w:r>
      <w:r w:rsidRPr="007B38CB">
        <w:rPr>
          <w:rFonts w:asciiTheme="majorHAnsi" w:hAnsiTheme="majorHAnsi" w:cs="Arial"/>
          <w:bCs/>
          <w:i/>
          <w:iCs/>
          <w:lang w:val="es-ES"/>
        </w:rPr>
        <w:t xml:space="preserve"> </w:t>
      </w:r>
      <w:r w:rsidRPr="007B38CB">
        <w:rPr>
          <w:rFonts w:asciiTheme="majorHAnsi" w:hAnsiTheme="majorHAnsi" w:cs="Arial"/>
          <w:bCs/>
          <w:iCs/>
          <w:lang w:val="es-ES"/>
        </w:rPr>
        <w:t>supone la primera muestra</w:t>
      </w:r>
      <w:r w:rsidR="00DC3893" w:rsidRPr="007B38CB">
        <w:rPr>
          <w:rFonts w:asciiTheme="majorHAnsi" w:hAnsiTheme="majorHAnsi" w:cs="Arial"/>
          <w:bCs/>
          <w:iCs/>
          <w:lang w:val="es-ES"/>
        </w:rPr>
        <w:t xml:space="preserve"> monográfica del fotógrafo Xavier Ribas (Barcelona, 1960) y es un reflejo del trabajo</w:t>
      </w:r>
      <w:r w:rsidRPr="007B38CB">
        <w:rPr>
          <w:rFonts w:asciiTheme="majorHAnsi" w:hAnsiTheme="majorHAnsi" w:cs="Arial"/>
          <w:bCs/>
          <w:iCs/>
          <w:lang w:val="es-ES"/>
        </w:rPr>
        <w:t xml:space="preserve"> de investigación, tanto académica como artística,</w:t>
      </w:r>
      <w:r w:rsidR="00DC3893" w:rsidRPr="007B38CB">
        <w:rPr>
          <w:rFonts w:asciiTheme="majorHAnsi" w:hAnsiTheme="majorHAnsi" w:cs="Arial"/>
          <w:bCs/>
          <w:iCs/>
          <w:lang w:val="es-ES"/>
        </w:rPr>
        <w:t xml:space="preserve"> que ha llevado a cabo durante la última década. La exposición toma el título de su proyecto de investigación</w:t>
      </w:r>
      <w:r w:rsidRPr="007B38CB">
        <w:rPr>
          <w:rFonts w:asciiTheme="majorHAnsi" w:hAnsiTheme="majorHAnsi" w:cs="Arial"/>
          <w:bCs/>
          <w:iCs/>
          <w:lang w:val="es-ES"/>
        </w:rPr>
        <w:t xml:space="preserve"> </w:t>
      </w:r>
      <w:r w:rsidR="00DC3893" w:rsidRPr="007B38CB">
        <w:rPr>
          <w:rFonts w:asciiTheme="majorHAnsi" w:hAnsiTheme="majorHAnsi" w:cs="Arial"/>
          <w:bCs/>
          <w:iCs/>
          <w:lang w:val="es-ES"/>
        </w:rPr>
        <w:t>más reciente en torno a la extracción del nitrato</w:t>
      </w:r>
      <w:r w:rsidRPr="007B38CB">
        <w:rPr>
          <w:rFonts w:asciiTheme="majorHAnsi" w:hAnsiTheme="majorHAnsi" w:cs="Arial"/>
          <w:bCs/>
          <w:iCs/>
          <w:lang w:val="es-ES"/>
        </w:rPr>
        <w:t xml:space="preserve"> en Chile</w:t>
      </w:r>
      <w:r w:rsidR="00DC3893" w:rsidRPr="007B38CB">
        <w:rPr>
          <w:rFonts w:asciiTheme="majorHAnsi" w:hAnsiTheme="majorHAnsi" w:cs="Arial"/>
          <w:bCs/>
          <w:iCs/>
          <w:lang w:val="es-ES"/>
        </w:rPr>
        <w:t xml:space="preserve">. El sistema de explotación colonial liderado por empresas británicas en el desierto </w:t>
      </w:r>
      <w:r w:rsidRPr="007B38CB">
        <w:rPr>
          <w:rFonts w:asciiTheme="majorHAnsi" w:hAnsiTheme="majorHAnsi" w:cs="Arial"/>
          <w:bCs/>
          <w:iCs/>
          <w:lang w:val="es-ES"/>
        </w:rPr>
        <w:t xml:space="preserve">chileno </w:t>
      </w:r>
      <w:r w:rsidR="00DC3893" w:rsidRPr="007B38CB">
        <w:rPr>
          <w:rFonts w:asciiTheme="majorHAnsi" w:hAnsiTheme="majorHAnsi" w:cs="Arial"/>
          <w:bCs/>
          <w:iCs/>
          <w:lang w:val="es-ES"/>
        </w:rPr>
        <w:t>de Atacama constituye un caso de estudio cuyo alcance geográfico e histórico ha llegado a cuestionar la práctica fotográfica de Ribas. Este ensayo, producido entre 2009 y 2014, se presenta por primera vez junto con una sel</w:t>
      </w:r>
      <w:r w:rsidR="000730C0">
        <w:rPr>
          <w:rFonts w:asciiTheme="majorHAnsi" w:hAnsiTheme="majorHAnsi" w:cs="Arial"/>
          <w:bCs/>
          <w:iCs/>
          <w:lang w:val="es-ES"/>
        </w:rPr>
        <w:t>ección de sus obras anteriores.</w:t>
      </w:r>
    </w:p>
    <w:p w:rsidR="00ED6E2D" w:rsidRPr="000730C0" w:rsidRDefault="000730C0" w:rsidP="00103AF3">
      <w:pPr>
        <w:widowControl w:val="0"/>
        <w:autoSpaceDE w:val="0"/>
        <w:autoSpaceDN w:val="0"/>
        <w:adjustRightInd w:val="0"/>
        <w:jc w:val="both"/>
        <w:rPr>
          <w:rFonts w:asciiTheme="majorHAnsi" w:hAnsiTheme="majorHAnsi" w:cs="Arial"/>
          <w:bCs/>
          <w:iCs/>
          <w:lang w:val="es-ES"/>
        </w:rPr>
      </w:pPr>
      <w:r>
        <w:rPr>
          <w:rFonts w:asciiTheme="majorHAnsi" w:hAnsiTheme="majorHAnsi" w:cs="Arial"/>
          <w:bCs/>
          <w:iCs/>
          <w:lang w:val="es-ES"/>
        </w:rPr>
        <w:t>En l</w:t>
      </w:r>
      <w:r w:rsidR="007B38CB" w:rsidRPr="007B38CB">
        <w:rPr>
          <w:rFonts w:asciiTheme="majorHAnsi" w:hAnsiTheme="majorHAnsi" w:cs="Arial"/>
          <w:bCs/>
          <w:iCs/>
          <w:lang w:val="es-ES"/>
        </w:rPr>
        <w:t>a exposición</w:t>
      </w:r>
      <w:r>
        <w:rPr>
          <w:rFonts w:asciiTheme="majorHAnsi" w:hAnsiTheme="majorHAnsi" w:cs="Arial"/>
          <w:bCs/>
          <w:iCs/>
          <w:lang w:val="es-ES"/>
        </w:rPr>
        <w:t xml:space="preserve"> se</w:t>
      </w:r>
      <w:r w:rsidR="007B38CB" w:rsidRPr="007B38CB">
        <w:rPr>
          <w:rFonts w:asciiTheme="majorHAnsi" w:hAnsiTheme="majorHAnsi" w:cs="Arial"/>
          <w:bCs/>
          <w:iCs/>
          <w:lang w:val="es-ES"/>
        </w:rPr>
        <w:t xml:space="preserve"> muestra </w:t>
      </w:r>
      <w:r>
        <w:rPr>
          <w:rFonts w:asciiTheme="majorHAnsi" w:hAnsiTheme="majorHAnsi" w:cs="Arial"/>
          <w:bCs/>
          <w:iCs/>
          <w:lang w:val="es-ES"/>
        </w:rPr>
        <w:t xml:space="preserve">el trabajo </w:t>
      </w:r>
      <w:r w:rsidR="007B38CB" w:rsidRPr="007B38CB">
        <w:rPr>
          <w:rFonts w:asciiTheme="majorHAnsi" w:hAnsiTheme="majorHAnsi" w:cs="Arial"/>
          <w:bCs/>
          <w:iCs/>
          <w:lang w:val="es-ES"/>
        </w:rPr>
        <w:t>“</w:t>
      </w:r>
      <w:r>
        <w:rPr>
          <w:rFonts w:asciiTheme="majorHAnsi" w:hAnsiTheme="majorHAnsi" w:cs="Arial"/>
          <w:bCs/>
          <w:i/>
          <w:iCs/>
          <w:lang w:val="es-ES"/>
        </w:rPr>
        <w:t>Geografías Concretas (</w:t>
      </w:r>
      <w:r w:rsidR="00DC3893" w:rsidRPr="007B38CB">
        <w:rPr>
          <w:rFonts w:asciiTheme="majorHAnsi" w:hAnsiTheme="majorHAnsi" w:cs="Arial"/>
          <w:bCs/>
          <w:i/>
          <w:iCs/>
          <w:lang w:val="es-ES"/>
        </w:rPr>
        <w:t>C</w:t>
      </w:r>
      <w:r w:rsidR="007B38CB" w:rsidRPr="007B38CB">
        <w:rPr>
          <w:rFonts w:asciiTheme="majorHAnsi" w:hAnsiTheme="majorHAnsi" w:cs="Arial"/>
          <w:bCs/>
          <w:i/>
          <w:iCs/>
          <w:lang w:val="es-ES"/>
        </w:rPr>
        <w:t>euta y Melilla</w:t>
      </w:r>
      <w:r>
        <w:rPr>
          <w:rFonts w:asciiTheme="majorHAnsi" w:hAnsiTheme="majorHAnsi" w:cs="Arial"/>
          <w:bCs/>
          <w:i/>
          <w:iCs/>
          <w:lang w:val="es-ES"/>
        </w:rPr>
        <w:t>)</w:t>
      </w:r>
      <w:r>
        <w:rPr>
          <w:rFonts w:asciiTheme="majorHAnsi" w:hAnsiTheme="majorHAnsi" w:cs="Arial"/>
          <w:bCs/>
          <w:iCs/>
          <w:lang w:val="es-ES"/>
        </w:rPr>
        <w:t xml:space="preserve">” </w:t>
      </w:r>
      <w:r w:rsidR="007B38CB" w:rsidRPr="007B38CB">
        <w:rPr>
          <w:rFonts w:asciiTheme="majorHAnsi" w:hAnsiTheme="majorHAnsi" w:cs="Arial"/>
          <w:bCs/>
          <w:iCs/>
          <w:lang w:val="es-ES"/>
        </w:rPr>
        <w:t xml:space="preserve">(2002-2009), </w:t>
      </w:r>
      <w:r>
        <w:rPr>
          <w:rFonts w:asciiTheme="majorHAnsi" w:hAnsiTheme="majorHAnsi" w:cs="Arial"/>
          <w:bCs/>
          <w:iCs/>
          <w:lang w:val="es-ES"/>
        </w:rPr>
        <w:t xml:space="preserve">conjunto de obras que el fotógrafo realizó para el programa </w:t>
      </w:r>
      <w:r w:rsidR="007B38CB" w:rsidRPr="007B38CB">
        <w:rPr>
          <w:rFonts w:asciiTheme="majorHAnsi" w:hAnsiTheme="majorHAnsi" w:cs="Arial"/>
          <w:bCs/>
          <w:iCs/>
          <w:lang w:val="es-ES"/>
        </w:rPr>
        <w:t xml:space="preserve"> “Tender Puentes” del Museo Universidad de Navarra.</w:t>
      </w:r>
      <w:r>
        <w:rPr>
          <w:rFonts w:asciiTheme="majorHAnsi" w:hAnsiTheme="majorHAnsi" w:cs="Arial"/>
          <w:bCs/>
          <w:iCs/>
          <w:lang w:val="es-ES"/>
        </w:rPr>
        <w:t xml:space="preserve"> Así, el origen de Nitrato </w:t>
      </w:r>
      <w:r w:rsidR="00103AF3" w:rsidRPr="007B38CB">
        <w:rPr>
          <w:rFonts w:asciiTheme="majorHAnsi" w:hAnsiTheme="majorHAnsi" w:cs="Arial"/>
          <w:lang w:val="es-ES"/>
        </w:rPr>
        <w:t xml:space="preserve">surgió </w:t>
      </w:r>
      <w:r>
        <w:rPr>
          <w:rFonts w:asciiTheme="majorHAnsi" w:hAnsiTheme="majorHAnsi" w:cs="Arial"/>
          <w:lang w:val="es-ES"/>
        </w:rPr>
        <w:t xml:space="preserve">entonces, durante la estancia de Ribas en Pamplona, al conocer la colección fotográfica del Museo Universidad de Navarra, cuando el artista se fijó en </w:t>
      </w:r>
      <w:r w:rsidR="00103AF3" w:rsidRPr="007B38CB">
        <w:rPr>
          <w:rFonts w:asciiTheme="majorHAnsi" w:hAnsiTheme="majorHAnsi" w:cs="Arial"/>
          <w:lang w:val="es-ES"/>
        </w:rPr>
        <w:t xml:space="preserve">el álbum fotográfico </w:t>
      </w:r>
      <w:r w:rsidR="00103AF3" w:rsidRPr="007B38CB">
        <w:rPr>
          <w:rFonts w:asciiTheme="majorHAnsi" w:hAnsiTheme="majorHAnsi" w:cs="Arial"/>
          <w:i/>
          <w:lang w:val="es-ES"/>
        </w:rPr>
        <w:t>Oficina Alianza and Port of Iquique 1899</w:t>
      </w:r>
      <w:r w:rsidR="00103AF3" w:rsidRPr="007B38CB">
        <w:rPr>
          <w:rFonts w:asciiTheme="majorHAnsi" w:hAnsiTheme="majorHAnsi" w:cs="Arial"/>
          <w:lang w:val="es-ES"/>
        </w:rPr>
        <w:t xml:space="preserve">, y </w:t>
      </w:r>
      <w:r>
        <w:rPr>
          <w:rFonts w:asciiTheme="majorHAnsi" w:hAnsiTheme="majorHAnsi" w:cs="Arial"/>
          <w:lang w:val="es-ES"/>
        </w:rPr>
        <w:t>en</w:t>
      </w:r>
      <w:r w:rsidR="00103AF3" w:rsidRPr="007B38CB">
        <w:rPr>
          <w:rFonts w:asciiTheme="majorHAnsi" w:hAnsiTheme="majorHAnsi" w:cs="Arial"/>
          <w:lang w:val="es-ES"/>
        </w:rPr>
        <w:t xml:space="preserve"> la correspondencia que se ha conservado durante más de un s</w:t>
      </w:r>
      <w:r w:rsidR="007B38CB">
        <w:rPr>
          <w:rFonts w:asciiTheme="majorHAnsi" w:hAnsiTheme="majorHAnsi" w:cs="Arial"/>
          <w:lang w:val="es-ES"/>
        </w:rPr>
        <w:t>i</w:t>
      </w:r>
      <w:r w:rsidR="00103AF3" w:rsidRPr="007B38CB">
        <w:rPr>
          <w:rFonts w:asciiTheme="majorHAnsi" w:hAnsiTheme="majorHAnsi" w:cs="Arial"/>
          <w:lang w:val="es-ES"/>
        </w:rPr>
        <w:t xml:space="preserve">glo. Ribas </w:t>
      </w:r>
      <w:r>
        <w:rPr>
          <w:rFonts w:asciiTheme="majorHAnsi" w:hAnsiTheme="majorHAnsi" w:cs="Arial"/>
          <w:lang w:val="es-ES"/>
        </w:rPr>
        <w:t>inició entonces</w:t>
      </w:r>
      <w:r w:rsidR="00103AF3" w:rsidRPr="007B38CB">
        <w:rPr>
          <w:rFonts w:asciiTheme="majorHAnsi" w:hAnsiTheme="majorHAnsi" w:cs="Arial"/>
          <w:lang w:val="es-ES"/>
        </w:rPr>
        <w:t xml:space="preserve"> esta investigación en colaboración con la historiadora </w:t>
      </w:r>
      <w:proofErr w:type="spellStart"/>
      <w:r w:rsidR="00103AF3" w:rsidRPr="007B38CB">
        <w:rPr>
          <w:rFonts w:asciiTheme="majorHAnsi" w:hAnsiTheme="majorHAnsi" w:cs="Arial"/>
          <w:lang w:val="es-ES"/>
        </w:rPr>
        <w:t>Louise</w:t>
      </w:r>
      <w:proofErr w:type="spellEnd"/>
      <w:r w:rsidR="00103AF3" w:rsidRPr="007B38CB">
        <w:rPr>
          <w:rFonts w:asciiTheme="majorHAnsi" w:hAnsiTheme="majorHAnsi" w:cs="Arial"/>
          <w:lang w:val="es-ES"/>
        </w:rPr>
        <w:t xml:space="preserve"> </w:t>
      </w:r>
      <w:proofErr w:type="spellStart"/>
      <w:r w:rsidR="00103AF3" w:rsidRPr="007B38CB">
        <w:rPr>
          <w:rFonts w:asciiTheme="majorHAnsi" w:hAnsiTheme="majorHAnsi" w:cs="Arial"/>
          <w:lang w:val="es-ES"/>
        </w:rPr>
        <w:t>Purbrick</w:t>
      </w:r>
      <w:proofErr w:type="spellEnd"/>
      <w:r w:rsidR="007B38CB">
        <w:rPr>
          <w:rFonts w:asciiTheme="majorHAnsi" w:hAnsiTheme="majorHAnsi" w:cs="Arial"/>
          <w:lang w:val="es-ES"/>
        </w:rPr>
        <w:t xml:space="preserve"> de la Universidad de Brighton y </w:t>
      </w:r>
      <w:r w:rsidR="00103AF3" w:rsidRPr="007B38CB">
        <w:rPr>
          <w:rFonts w:asciiTheme="majorHAnsi" w:hAnsiTheme="majorHAnsi" w:cs="Arial"/>
          <w:lang w:val="es-ES"/>
        </w:rPr>
        <w:t>el fotógrafo Ignacio Acosta.</w:t>
      </w:r>
    </w:p>
    <w:p w:rsidR="00C201D9" w:rsidRPr="007B38CB" w:rsidRDefault="00C201D9" w:rsidP="00103AF3">
      <w:pPr>
        <w:widowControl w:val="0"/>
        <w:autoSpaceDE w:val="0"/>
        <w:autoSpaceDN w:val="0"/>
        <w:adjustRightInd w:val="0"/>
        <w:jc w:val="both"/>
        <w:rPr>
          <w:rFonts w:asciiTheme="majorHAnsi" w:hAnsiTheme="majorHAnsi" w:cs="Arial"/>
          <w:lang w:val="es-ES"/>
        </w:rPr>
      </w:pPr>
    </w:p>
    <w:p w:rsidR="00E17AEA" w:rsidRPr="00C201D9" w:rsidRDefault="007B38CB" w:rsidP="00E17AEA">
      <w:pPr>
        <w:rPr>
          <w:rFonts w:asciiTheme="majorHAnsi" w:hAnsiTheme="majorHAnsi"/>
          <w:color w:val="C0504D" w:themeColor="accent2"/>
          <w:sz w:val="24"/>
          <w:szCs w:val="24"/>
        </w:rPr>
      </w:pPr>
      <w:r w:rsidRPr="007B38CB">
        <w:rPr>
          <w:rFonts w:asciiTheme="majorHAnsi" w:hAnsiTheme="majorHAnsi"/>
          <w:color w:val="C0504D" w:themeColor="accent2"/>
          <w:sz w:val="24"/>
          <w:szCs w:val="24"/>
        </w:rPr>
        <w:lastRenderedPageBreak/>
        <w:t xml:space="preserve"> </w:t>
      </w:r>
      <w:r w:rsidR="00212E2C" w:rsidRPr="007B38CB">
        <w:rPr>
          <w:rFonts w:asciiTheme="majorHAnsi" w:hAnsiTheme="majorHAnsi"/>
          <w:color w:val="C0504D" w:themeColor="accent2"/>
          <w:sz w:val="24"/>
          <w:szCs w:val="24"/>
        </w:rPr>
        <w:t>‘JAN M</w:t>
      </w:r>
      <w:r w:rsidR="00E17AEA" w:rsidRPr="007B38CB">
        <w:rPr>
          <w:rFonts w:asciiTheme="majorHAnsi" w:hAnsiTheme="majorHAnsi"/>
          <w:color w:val="C0504D" w:themeColor="accent2"/>
          <w:sz w:val="24"/>
          <w:szCs w:val="24"/>
        </w:rPr>
        <w:t>AYEN’, CRISTINA DE MIDDEL</w:t>
      </w:r>
      <w:r w:rsidR="00C201D9">
        <w:rPr>
          <w:rFonts w:asciiTheme="majorHAnsi" w:hAnsiTheme="majorHAnsi"/>
          <w:color w:val="C0504D" w:themeColor="accent2"/>
          <w:sz w:val="24"/>
          <w:szCs w:val="24"/>
        </w:rPr>
        <w:t xml:space="preserve"> </w:t>
      </w:r>
      <w:r w:rsidR="00C201D9">
        <w:rPr>
          <w:rFonts w:asciiTheme="majorHAnsi" w:hAnsiTheme="majorHAnsi"/>
          <w:sz w:val="24"/>
          <w:szCs w:val="24"/>
        </w:rPr>
        <w:t>(1</w:t>
      </w:r>
      <w:r w:rsidR="00E17AEA" w:rsidRPr="007B38CB">
        <w:rPr>
          <w:rFonts w:asciiTheme="majorHAnsi" w:hAnsiTheme="majorHAnsi"/>
          <w:sz w:val="24"/>
          <w:szCs w:val="24"/>
        </w:rPr>
        <w:t>8 DE NOVIEMBRE 2015- 10 DE MARZO 2016</w:t>
      </w:r>
      <w:r w:rsidR="00C201D9">
        <w:rPr>
          <w:rFonts w:asciiTheme="majorHAnsi" w:hAnsiTheme="majorHAnsi"/>
          <w:sz w:val="24"/>
          <w:szCs w:val="24"/>
        </w:rPr>
        <w:t>)</w:t>
      </w:r>
    </w:p>
    <w:p w:rsidR="00C201D9" w:rsidRDefault="00CA353B" w:rsidP="00C201D9">
      <w:pPr>
        <w:spacing w:after="0"/>
        <w:rPr>
          <w:rFonts w:asciiTheme="majorHAnsi" w:hAnsiTheme="majorHAnsi"/>
          <w:sz w:val="44"/>
          <w:szCs w:val="44"/>
        </w:rPr>
      </w:pPr>
      <w:r w:rsidRPr="00BD285F">
        <w:rPr>
          <w:rFonts w:asciiTheme="majorHAnsi" w:hAnsiTheme="majorHAnsi"/>
          <w:noProof/>
          <w:sz w:val="24"/>
          <w:szCs w:val="24"/>
          <w:lang w:val="es-ES" w:eastAsia="es-ES"/>
        </w:rPr>
        <w:drawing>
          <wp:anchor distT="0" distB="0" distL="114300" distR="114300" simplePos="0" relativeHeight="251697152" behindDoc="0" locked="0" layoutInCell="1" allowOverlap="1" wp14:anchorId="0B01E68C" wp14:editId="62F647CC">
            <wp:simplePos x="0" y="0"/>
            <wp:positionH relativeFrom="column">
              <wp:posOffset>-3810</wp:posOffset>
            </wp:positionH>
            <wp:positionV relativeFrom="paragraph">
              <wp:posOffset>165100</wp:posOffset>
            </wp:positionV>
            <wp:extent cx="5400675" cy="1562100"/>
            <wp:effectExtent l="0" t="0" r="9525" b="0"/>
            <wp:wrapSquare wrapText="bothSides"/>
            <wp:docPr id="14" name="Imagen 14" descr="C:\Users\mzarate.1\Downloads\PARED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zarate.1\Downloads\PARED 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714" w:rsidRPr="00C201D9" w:rsidRDefault="00DF3714" w:rsidP="00C201D9">
      <w:pPr>
        <w:rPr>
          <w:rFonts w:asciiTheme="majorHAnsi" w:hAnsiTheme="majorHAnsi"/>
          <w:sz w:val="44"/>
          <w:szCs w:val="44"/>
        </w:rPr>
      </w:pPr>
      <w:r w:rsidRPr="007B38CB">
        <w:rPr>
          <w:rFonts w:asciiTheme="majorHAnsi" w:hAnsiTheme="majorHAnsi"/>
        </w:rPr>
        <w:t>En 1911 el Polo Norte ya había sido descubierto y estos primeros exploradores valientes habían abierto un camino para los héroes secundarios que estaban dispuestos a demostrar su valentía y llevar a casa algunos recuerdos inolvidables y únicos.</w:t>
      </w:r>
      <w:r w:rsidR="007B38CB" w:rsidRPr="007B38CB">
        <w:rPr>
          <w:rFonts w:asciiTheme="majorHAnsi" w:hAnsiTheme="majorHAnsi"/>
        </w:rPr>
        <w:t xml:space="preserve"> </w:t>
      </w:r>
      <w:r w:rsidRPr="007B38CB">
        <w:rPr>
          <w:rFonts w:asciiTheme="majorHAnsi" w:hAnsiTheme="majorHAnsi"/>
        </w:rPr>
        <w:t>Fue el comienzo del turismo extremo.</w:t>
      </w:r>
    </w:p>
    <w:p w:rsidR="00DF3714" w:rsidRPr="007B38CB" w:rsidRDefault="00DF3714" w:rsidP="00DF3714">
      <w:pPr>
        <w:jc w:val="both"/>
        <w:rPr>
          <w:rFonts w:asciiTheme="majorHAnsi" w:hAnsiTheme="majorHAnsi"/>
        </w:rPr>
      </w:pPr>
      <w:r w:rsidRPr="007B38CB">
        <w:rPr>
          <w:rFonts w:asciiTheme="majorHAnsi" w:hAnsiTheme="majorHAnsi"/>
        </w:rPr>
        <w:t xml:space="preserve">En ese contexto, un grupo de científicos alemanes y británicos ricos decidieron "redescubrir" </w:t>
      </w:r>
      <w:proofErr w:type="spellStart"/>
      <w:r w:rsidRPr="007B38CB">
        <w:rPr>
          <w:rFonts w:asciiTheme="majorHAnsi" w:hAnsiTheme="majorHAnsi"/>
        </w:rPr>
        <w:t>Jan</w:t>
      </w:r>
      <w:proofErr w:type="spellEnd"/>
      <w:r w:rsidRPr="007B38CB">
        <w:rPr>
          <w:rFonts w:asciiTheme="majorHAnsi" w:hAnsiTheme="majorHAnsi"/>
        </w:rPr>
        <w:t xml:space="preserve"> Mayen, una isla situada entre Groenlandia e Islandia que los balleneros habían estado usando durante años, pero que no había sido estudiada científicamente.</w:t>
      </w:r>
    </w:p>
    <w:p w:rsidR="00DF3714" w:rsidRPr="00680397" w:rsidRDefault="00DF3714" w:rsidP="00DF3714">
      <w:pPr>
        <w:jc w:val="both"/>
        <w:rPr>
          <w:rFonts w:asciiTheme="majorHAnsi" w:hAnsiTheme="majorHAnsi"/>
        </w:rPr>
      </w:pPr>
      <w:r w:rsidRPr="00680397">
        <w:rPr>
          <w:rFonts w:asciiTheme="majorHAnsi" w:hAnsiTheme="majorHAnsi"/>
        </w:rPr>
        <w:t xml:space="preserve">Navegaron, discutieron, pelearon, se olvidaron de su brújula, se les acabó el carbón, llegaron a la isla, pero el barco era demasiado grande y no podían aterrizar. </w:t>
      </w:r>
      <w:r w:rsidR="00E35EAC" w:rsidRPr="00680397">
        <w:rPr>
          <w:rFonts w:asciiTheme="majorHAnsi" w:hAnsiTheme="majorHAnsi"/>
        </w:rPr>
        <w:t>Final</w:t>
      </w:r>
      <w:r w:rsidRPr="00680397">
        <w:rPr>
          <w:rFonts w:asciiTheme="majorHAnsi" w:hAnsiTheme="majorHAnsi"/>
        </w:rPr>
        <w:t xml:space="preserve"> de la historia. No </w:t>
      </w:r>
      <w:r w:rsidR="00E35EAC" w:rsidRPr="00680397">
        <w:rPr>
          <w:rFonts w:asciiTheme="majorHAnsi" w:hAnsiTheme="majorHAnsi"/>
        </w:rPr>
        <w:t xml:space="preserve">había </w:t>
      </w:r>
      <w:r w:rsidRPr="00680397">
        <w:rPr>
          <w:rFonts w:asciiTheme="majorHAnsi" w:hAnsiTheme="majorHAnsi"/>
        </w:rPr>
        <w:t xml:space="preserve">trofeo para llevar </w:t>
      </w:r>
      <w:r w:rsidR="00E35EAC" w:rsidRPr="00680397">
        <w:rPr>
          <w:rFonts w:asciiTheme="majorHAnsi" w:hAnsiTheme="majorHAnsi"/>
        </w:rPr>
        <w:t>de vuelta a casa esta</w:t>
      </w:r>
      <w:r w:rsidRPr="00680397">
        <w:rPr>
          <w:rFonts w:asciiTheme="majorHAnsi" w:hAnsiTheme="majorHAnsi"/>
        </w:rPr>
        <w:t xml:space="preserve"> </w:t>
      </w:r>
      <w:r w:rsidR="00E35EAC" w:rsidRPr="00680397">
        <w:rPr>
          <w:rFonts w:asciiTheme="majorHAnsi" w:hAnsiTheme="majorHAnsi"/>
        </w:rPr>
        <w:t>vez</w:t>
      </w:r>
      <w:r w:rsidRPr="00680397">
        <w:rPr>
          <w:rFonts w:asciiTheme="majorHAnsi" w:hAnsiTheme="majorHAnsi"/>
        </w:rPr>
        <w:t xml:space="preserve"> y ningún descubrimiento </w:t>
      </w:r>
      <w:r w:rsidR="00E35EAC" w:rsidRPr="00680397">
        <w:rPr>
          <w:rFonts w:asciiTheme="majorHAnsi" w:hAnsiTheme="majorHAnsi"/>
        </w:rPr>
        <w:t>importante</w:t>
      </w:r>
      <w:r w:rsidRPr="00680397">
        <w:rPr>
          <w:rFonts w:asciiTheme="majorHAnsi" w:hAnsiTheme="majorHAnsi"/>
        </w:rPr>
        <w:t xml:space="preserve"> en cualquiera de los campos de la ciencia que la tripulación estaba representando con orgullo.</w:t>
      </w:r>
    </w:p>
    <w:p w:rsidR="00850E1D" w:rsidRPr="00680397" w:rsidRDefault="00DF3714" w:rsidP="00DF3714">
      <w:pPr>
        <w:jc w:val="both"/>
        <w:rPr>
          <w:rFonts w:asciiTheme="majorHAnsi" w:hAnsiTheme="majorHAnsi"/>
        </w:rPr>
      </w:pPr>
      <w:r w:rsidRPr="00680397">
        <w:rPr>
          <w:rFonts w:asciiTheme="majorHAnsi" w:hAnsiTheme="majorHAnsi"/>
        </w:rPr>
        <w:t>La historia la escriben los ganadores y el director de fotografía de la tripulación era muy consciente de eso. Convenció al grupo</w:t>
      </w:r>
      <w:r w:rsidR="00FA3AB2" w:rsidRPr="00680397">
        <w:rPr>
          <w:rFonts w:asciiTheme="majorHAnsi" w:hAnsiTheme="majorHAnsi"/>
        </w:rPr>
        <w:t xml:space="preserve"> </w:t>
      </w:r>
      <w:r w:rsidRPr="00680397">
        <w:rPr>
          <w:rFonts w:asciiTheme="majorHAnsi" w:hAnsiTheme="majorHAnsi"/>
        </w:rPr>
        <w:t xml:space="preserve">perdedor a parar </w:t>
      </w:r>
      <w:r w:rsidR="00E35EAC" w:rsidRPr="00680397">
        <w:rPr>
          <w:rFonts w:asciiTheme="majorHAnsi" w:hAnsiTheme="majorHAnsi"/>
        </w:rPr>
        <w:t>por</w:t>
      </w:r>
      <w:r w:rsidRPr="00680397">
        <w:rPr>
          <w:rFonts w:asciiTheme="majorHAnsi" w:hAnsiTheme="majorHAnsi"/>
        </w:rPr>
        <w:t xml:space="preserve"> el camino de vuelta en una playa islandesa para organizar el desembarco con toda la dramat</w:t>
      </w:r>
      <w:r w:rsidR="00E35EAC" w:rsidRPr="00680397">
        <w:rPr>
          <w:rFonts w:asciiTheme="majorHAnsi" w:hAnsiTheme="majorHAnsi"/>
        </w:rPr>
        <w:t>ización que tales bromas heroica</w:t>
      </w:r>
      <w:r w:rsidRPr="00680397">
        <w:rPr>
          <w:rFonts w:asciiTheme="majorHAnsi" w:hAnsiTheme="majorHAnsi"/>
        </w:rPr>
        <w:t>s conllevan.</w:t>
      </w:r>
      <w:r w:rsidR="00FA3AB2" w:rsidRPr="00680397">
        <w:rPr>
          <w:rFonts w:asciiTheme="majorHAnsi" w:hAnsiTheme="majorHAnsi"/>
        </w:rPr>
        <w:t xml:space="preserve"> </w:t>
      </w:r>
      <w:r w:rsidRPr="00680397">
        <w:rPr>
          <w:rFonts w:asciiTheme="majorHAnsi" w:hAnsiTheme="majorHAnsi"/>
        </w:rPr>
        <w:t>Esta es la verdadera historia de cómo se organizó la Historia.</w:t>
      </w:r>
    </w:p>
    <w:p w:rsidR="00850E1D" w:rsidRPr="00680397" w:rsidRDefault="00850E1D" w:rsidP="00850E1D">
      <w:pPr>
        <w:jc w:val="both"/>
        <w:rPr>
          <w:rFonts w:asciiTheme="majorHAnsi" w:hAnsiTheme="majorHAnsi"/>
        </w:rPr>
      </w:pPr>
      <w:r w:rsidRPr="00680397">
        <w:rPr>
          <w:rFonts w:asciiTheme="majorHAnsi" w:hAnsiTheme="majorHAnsi"/>
          <w:noProof/>
          <w:lang w:val="es-ES" w:eastAsia="es-ES"/>
        </w:rPr>
        <w:drawing>
          <wp:anchor distT="0" distB="0" distL="114300" distR="114300" simplePos="0" relativeHeight="251698176" behindDoc="0" locked="0" layoutInCell="1" allowOverlap="1" wp14:anchorId="1D2D4D21" wp14:editId="6DF4B3AB">
            <wp:simplePos x="0" y="0"/>
            <wp:positionH relativeFrom="column">
              <wp:posOffset>-3810</wp:posOffset>
            </wp:positionH>
            <wp:positionV relativeFrom="paragraph">
              <wp:posOffset>18415</wp:posOffset>
            </wp:positionV>
            <wp:extent cx="2049780" cy="1419225"/>
            <wp:effectExtent l="0" t="0" r="7620"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3344331-LA-DE-MIDDEL-BY-CASTEL.jpg"/>
                    <pic:cNvPicPr/>
                  </pic:nvPicPr>
                  <pic:blipFill>
                    <a:blip r:embed="rId11">
                      <a:extLst>
                        <a:ext uri="{28A0092B-C50C-407E-A947-70E740481C1C}">
                          <a14:useLocalDpi xmlns:a14="http://schemas.microsoft.com/office/drawing/2010/main" val="0"/>
                        </a:ext>
                      </a:extLst>
                    </a:blip>
                    <a:stretch>
                      <a:fillRect/>
                    </a:stretch>
                  </pic:blipFill>
                  <pic:spPr>
                    <a:xfrm>
                      <a:off x="0" y="0"/>
                      <a:ext cx="2049780" cy="1419225"/>
                    </a:xfrm>
                    <a:prstGeom prst="rect">
                      <a:avLst/>
                    </a:prstGeom>
                  </pic:spPr>
                </pic:pic>
              </a:graphicData>
            </a:graphic>
            <wp14:sizeRelH relativeFrom="page">
              <wp14:pctWidth>0</wp14:pctWidth>
            </wp14:sizeRelH>
            <wp14:sizeRelV relativeFrom="page">
              <wp14:pctHeight>0</wp14:pctHeight>
            </wp14:sizeRelV>
          </wp:anchor>
        </w:drawing>
      </w:r>
      <w:r w:rsidRPr="00680397">
        <w:rPr>
          <w:rFonts w:asciiTheme="majorHAnsi" w:hAnsiTheme="majorHAnsi"/>
        </w:rPr>
        <w:t>Cristina de</w:t>
      </w:r>
      <w:r w:rsidR="00FE79DD">
        <w:rPr>
          <w:rFonts w:asciiTheme="majorHAnsi" w:hAnsiTheme="majorHAnsi"/>
        </w:rPr>
        <w:t xml:space="preserve"> </w:t>
      </w:r>
      <w:proofErr w:type="spellStart"/>
      <w:r w:rsidR="00FE79DD">
        <w:rPr>
          <w:rFonts w:asciiTheme="majorHAnsi" w:hAnsiTheme="majorHAnsi"/>
        </w:rPr>
        <w:t>Middel</w:t>
      </w:r>
      <w:proofErr w:type="spellEnd"/>
      <w:r w:rsidR="00FE79DD">
        <w:rPr>
          <w:rFonts w:asciiTheme="majorHAnsi" w:hAnsiTheme="majorHAnsi"/>
        </w:rPr>
        <w:t xml:space="preserve"> (Alicante, 1975), </w:t>
      </w:r>
      <w:r w:rsidRPr="00680397">
        <w:rPr>
          <w:rFonts w:asciiTheme="majorHAnsi" w:hAnsiTheme="majorHAnsi"/>
        </w:rPr>
        <w:t xml:space="preserve">fotógrafa documental y artista </w:t>
      </w:r>
      <w:r w:rsidR="00FE79DD">
        <w:rPr>
          <w:rFonts w:asciiTheme="majorHAnsi" w:hAnsiTheme="majorHAnsi"/>
        </w:rPr>
        <w:t>residente</w:t>
      </w:r>
      <w:r w:rsidRPr="00680397">
        <w:rPr>
          <w:rFonts w:asciiTheme="majorHAnsi" w:hAnsiTheme="majorHAnsi"/>
        </w:rPr>
        <w:t xml:space="preserve"> en Londres. Estudi</w:t>
      </w:r>
      <w:r w:rsidR="00FE79DD">
        <w:rPr>
          <w:rFonts w:asciiTheme="majorHAnsi" w:hAnsiTheme="majorHAnsi"/>
        </w:rPr>
        <w:t>ó Bellas Artes en la Univ.</w:t>
      </w:r>
      <w:r w:rsidRPr="00680397">
        <w:rPr>
          <w:rFonts w:asciiTheme="majorHAnsi" w:hAnsiTheme="majorHAnsi"/>
        </w:rPr>
        <w:t xml:space="preserve"> Poli</w:t>
      </w:r>
      <w:r w:rsidR="00FE79DD">
        <w:rPr>
          <w:rFonts w:asciiTheme="majorHAnsi" w:hAnsiTheme="majorHAnsi"/>
        </w:rPr>
        <w:t xml:space="preserve">técnica Valencia, </w:t>
      </w:r>
      <w:r w:rsidR="00680397">
        <w:rPr>
          <w:rFonts w:asciiTheme="majorHAnsi" w:hAnsiTheme="majorHAnsi"/>
        </w:rPr>
        <w:t>realizó un master</w:t>
      </w:r>
      <w:r w:rsidRPr="00680397">
        <w:rPr>
          <w:rFonts w:asciiTheme="majorHAnsi" w:hAnsiTheme="majorHAnsi"/>
        </w:rPr>
        <w:t xml:space="preserve"> en </w:t>
      </w:r>
      <w:r w:rsidR="00FE79DD">
        <w:rPr>
          <w:rFonts w:asciiTheme="majorHAnsi" w:hAnsiTheme="majorHAnsi"/>
        </w:rPr>
        <w:t xml:space="preserve">Fotografía en la </w:t>
      </w:r>
      <w:proofErr w:type="spellStart"/>
      <w:r w:rsidR="00FE79DD">
        <w:rPr>
          <w:rFonts w:asciiTheme="majorHAnsi" w:hAnsiTheme="majorHAnsi"/>
        </w:rPr>
        <w:t>Univ</w:t>
      </w:r>
      <w:proofErr w:type="spellEnd"/>
      <w:r w:rsidRPr="00680397">
        <w:rPr>
          <w:rFonts w:asciiTheme="majorHAnsi" w:hAnsiTheme="majorHAnsi"/>
        </w:rPr>
        <w:t xml:space="preserve"> de Oklahoma y Fotoperiodismo en Barcelona. </w:t>
      </w:r>
    </w:p>
    <w:p w:rsidR="00850E1D" w:rsidRPr="00680397" w:rsidRDefault="00FE79DD" w:rsidP="00850E1D">
      <w:pPr>
        <w:jc w:val="both"/>
        <w:rPr>
          <w:rFonts w:asciiTheme="majorHAnsi" w:hAnsiTheme="majorHAnsi"/>
        </w:rPr>
      </w:pPr>
      <w:r>
        <w:rPr>
          <w:rFonts w:asciiTheme="majorHAnsi" w:hAnsiTheme="majorHAnsi"/>
        </w:rPr>
        <w:t xml:space="preserve">Trabajó como </w:t>
      </w:r>
      <w:r w:rsidR="00850E1D" w:rsidRPr="00680397">
        <w:rPr>
          <w:rFonts w:asciiTheme="majorHAnsi" w:hAnsiTheme="majorHAnsi"/>
        </w:rPr>
        <w:t xml:space="preserve">fotoperiodista para diferentes periódicos en España (Diario Información, Diario de Ibiza, </w:t>
      </w:r>
      <w:proofErr w:type="spellStart"/>
      <w:r w:rsidR="00850E1D" w:rsidRPr="00680397">
        <w:rPr>
          <w:rFonts w:asciiTheme="majorHAnsi" w:hAnsiTheme="majorHAnsi"/>
        </w:rPr>
        <w:t>etc</w:t>
      </w:r>
      <w:proofErr w:type="spellEnd"/>
      <w:r w:rsidR="001179EF" w:rsidRPr="00680397">
        <w:rPr>
          <w:rFonts w:asciiTheme="majorHAnsi" w:hAnsiTheme="majorHAnsi"/>
        </w:rPr>
        <w:t xml:space="preserve">) y </w:t>
      </w:r>
      <w:r w:rsidR="00680397">
        <w:rPr>
          <w:rFonts w:asciiTheme="majorHAnsi" w:hAnsiTheme="majorHAnsi"/>
        </w:rPr>
        <w:t>en</w:t>
      </w:r>
      <w:r w:rsidR="001179EF" w:rsidRPr="00680397">
        <w:rPr>
          <w:rFonts w:asciiTheme="majorHAnsi" w:hAnsiTheme="majorHAnsi"/>
        </w:rPr>
        <w:t xml:space="preserve"> </w:t>
      </w:r>
      <w:proofErr w:type="spellStart"/>
      <w:r w:rsidR="001179EF" w:rsidRPr="00680397">
        <w:rPr>
          <w:rFonts w:asciiTheme="majorHAnsi" w:hAnsiTheme="majorHAnsi"/>
        </w:rPr>
        <w:t>ONG</w:t>
      </w:r>
      <w:r w:rsidR="00680397">
        <w:rPr>
          <w:rFonts w:asciiTheme="majorHAnsi" w:hAnsiTheme="majorHAnsi"/>
        </w:rPr>
        <w:t>’</w:t>
      </w:r>
      <w:r w:rsidR="001179EF" w:rsidRPr="00680397">
        <w:rPr>
          <w:rFonts w:asciiTheme="majorHAnsi" w:hAnsiTheme="majorHAnsi"/>
        </w:rPr>
        <w:t>s</w:t>
      </w:r>
      <w:proofErr w:type="spellEnd"/>
      <w:r w:rsidR="00850E1D" w:rsidRPr="00680397">
        <w:rPr>
          <w:rFonts w:asciiTheme="majorHAnsi" w:hAnsiTheme="majorHAnsi"/>
        </w:rPr>
        <w:t xml:space="preserve"> </w:t>
      </w:r>
      <w:r w:rsidR="00680397">
        <w:rPr>
          <w:rFonts w:asciiTheme="majorHAnsi" w:hAnsiTheme="majorHAnsi"/>
        </w:rPr>
        <w:t>(</w:t>
      </w:r>
      <w:r w:rsidR="00850E1D" w:rsidRPr="00680397">
        <w:rPr>
          <w:rFonts w:asciiTheme="majorHAnsi" w:hAnsiTheme="majorHAnsi"/>
        </w:rPr>
        <w:t xml:space="preserve">como Médicos Sin Fronteras y Cruz Roja Española) durante casi </w:t>
      </w:r>
      <w:r w:rsidR="00680397">
        <w:rPr>
          <w:rFonts w:asciiTheme="majorHAnsi" w:hAnsiTheme="majorHAnsi"/>
        </w:rPr>
        <w:t>diez</w:t>
      </w:r>
      <w:r w:rsidR="00850E1D" w:rsidRPr="00680397">
        <w:rPr>
          <w:rFonts w:asciiTheme="majorHAnsi" w:hAnsiTheme="majorHAnsi"/>
        </w:rPr>
        <w:t xml:space="preserve"> años. Combina sus trabajos documentales </w:t>
      </w:r>
      <w:r w:rsidR="00680397">
        <w:rPr>
          <w:rFonts w:asciiTheme="majorHAnsi" w:hAnsiTheme="majorHAnsi"/>
        </w:rPr>
        <w:t>-exhibidos y premiados en varias ocasiones:</w:t>
      </w:r>
      <w:r w:rsidR="00D154E0" w:rsidRPr="00680397">
        <w:rPr>
          <w:rFonts w:asciiTheme="majorHAnsi" w:hAnsiTheme="majorHAnsi"/>
        </w:rPr>
        <w:t xml:space="preserve"> Premio Nacional de Fotoperiodismo Juan Cancelo y mención especial en e</w:t>
      </w:r>
      <w:r w:rsidR="00680397">
        <w:rPr>
          <w:rFonts w:asciiTheme="majorHAnsi" w:hAnsiTheme="majorHAnsi"/>
        </w:rPr>
        <w:t xml:space="preserve">l Nuevo Talento </w:t>
      </w:r>
      <w:proofErr w:type="spellStart"/>
      <w:r w:rsidR="00680397">
        <w:rPr>
          <w:rFonts w:asciiTheme="majorHAnsi" w:hAnsiTheme="majorHAnsi"/>
        </w:rPr>
        <w:t>Fnacfotográfico</w:t>
      </w:r>
      <w:proofErr w:type="spellEnd"/>
      <w:r w:rsidR="00680397">
        <w:rPr>
          <w:rFonts w:asciiTheme="majorHAnsi" w:hAnsiTheme="majorHAnsi"/>
        </w:rPr>
        <w:t>-</w:t>
      </w:r>
      <w:r w:rsidR="00D154E0" w:rsidRPr="00680397">
        <w:rPr>
          <w:rFonts w:asciiTheme="majorHAnsi" w:hAnsiTheme="majorHAnsi"/>
        </w:rPr>
        <w:t xml:space="preserve"> </w:t>
      </w:r>
      <w:r w:rsidR="00850E1D" w:rsidRPr="00680397">
        <w:rPr>
          <w:rFonts w:asciiTheme="majorHAnsi" w:hAnsiTheme="majorHAnsi"/>
        </w:rPr>
        <w:t xml:space="preserve">con </w:t>
      </w:r>
      <w:r w:rsidR="00D154E0" w:rsidRPr="00680397">
        <w:rPr>
          <w:rFonts w:asciiTheme="majorHAnsi" w:hAnsiTheme="majorHAnsi"/>
        </w:rPr>
        <w:t xml:space="preserve">proyectos más </w:t>
      </w:r>
      <w:r w:rsidR="00850E1D" w:rsidRPr="00680397">
        <w:rPr>
          <w:rFonts w:asciiTheme="majorHAnsi" w:hAnsiTheme="majorHAnsi"/>
        </w:rPr>
        <w:t>personales</w:t>
      </w:r>
      <w:r w:rsidR="00D154E0" w:rsidRPr="00680397">
        <w:rPr>
          <w:rFonts w:asciiTheme="majorHAnsi" w:hAnsiTheme="majorHAnsi"/>
        </w:rPr>
        <w:t xml:space="preserve"> </w:t>
      </w:r>
      <w:r w:rsidR="00680397">
        <w:rPr>
          <w:rFonts w:asciiTheme="majorHAnsi" w:hAnsiTheme="majorHAnsi"/>
        </w:rPr>
        <w:t xml:space="preserve">con </w:t>
      </w:r>
      <w:r w:rsidR="00D154E0" w:rsidRPr="00680397">
        <w:rPr>
          <w:rFonts w:asciiTheme="majorHAnsi" w:hAnsiTheme="majorHAnsi"/>
        </w:rPr>
        <w:t xml:space="preserve">los que también ha conseguido premios como Sony </w:t>
      </w:r>
      <w:proofErr w:type="spellStart"/>
      <w:r w:rsidR="00D154E0" w:rsidRPr="00680397">
        <w:rPr>
          <w:rFonts w:asciiTheme="majorHAnsi" w:hAnsiTheme="majorHAnsi"/>
        </w:rPr>
        <w:t>World</w:t>
      </w:r>
      <w:proofErr w:type="spellEnd"/>
      <w:r w:rsidR="00D154E0" w:rsidRPr="00680397">
        <w:rPr>
          <w:rFonts w:asciiTheme="majorHAnsi" w:hAnsiTheme="majorHAnsi"/>
        </w:rPr>
        <w:t xml:space="preserve"> </w:t>
      </w:r>
      <w:proofErr w:type="spellStart"/>
      <w:r w:rsidR="00D154E0" w:rsidRPr="00680397">
        <w:rPr>
          <w:rFonts w:asciiTheme="majorHAnsi" w:hAnsiTheme="majorHAnsi"/>
        </w:rPr>
        <w:t>Photography</w:t>
      </w:r>
      <w:proofErr w:type="spellEnd"/>
      <w:r w:rsidR="00D154E0" w:rsidRPr="00680397">
        <w:rPr>
          <w:rFonts w:asciiTheme="majorHAnsi" w:hAnsiTheme="majorHAnsi"/>
        </w:rPr>
        <w:t xml:space="preserve"> </w:t>
      </w:r>
      <w:proofErr w:type="spellStart"/>
      <w:r w:rsidR="00D154E0" w:rsidRPr="00680397">
        <w:rPr>
          <w:rFonts w:asciiTheme="majorHAnsi" w:hAnsiTheme="majorHAnsi"/>
        </w:rPr>
        <w:t>Awards</w:t>
      </w:r>
      <w:proofErr w:type="spellEnd"/>
      <w:r w:rsidR="00D154E0" w:rsidRPr="00680397">
        <w:rPr>
          <w:rFonts w:asciiTheme="majorHAnsi" w:hAnsiTheme="majorHAnsi"/>
        </w:rPr>
        <w:t xml:space="preserve">, </w:t>
      </w:r>
      <w:proofErr w:type="spellStart"/>
      <w:r w:rsidR="00D154E0" w:rsidRPr="00680397">
        <w:rPr>
          <w:rFonts w:asciiTheme="majorHAnsi" w:hAnsiTheme="majorHAnsi"/>
        </w:rPr>
        <w:t>PhotoFolio</w:t>
      </w:r>
      <w:proofErr w:type="spellEnd"/>
      <w:r w:rsidR="00D154E0" w:rsidRPr="00680397">
        <w:rPr>
          <w:rFonts w:asciiTheme="majorHAnsi" w:hAnsiTheme="majorHAnsi"/>
        </w:rPr>
        <w:t xml:space="preserve"> Arles 2012 y D</w:t>
      </w:r>
      <w:r w:rsidR="00680397">
        <w:rPr>
          <w:rFonts w:asciiTheme="majorHAnsi" w:hAnsiTheme="majorHAnsi"/>
        </w:rPr>
        <w:t xml:space="preserve">eutsche </w:t>
      </w:r>
      <w:proofErr w:type="spellStart"/>
      <w:r w:rsidR="00680397">
        <w:rPr>
          <w:rFonts w:asciiTheme="majorHAnsi" w:hAnsiTheme="majorHAnsi"/>
        </w:rPr>
        <w:t>Börse</w:t>
      </w:r>
      <w:proofErr w:type="spellEnd"/>
      <w:r w:rsidR="00680397">
        <w:rPr>
          <w:rFonts w:asciiTheme="majorHAnsi" w:hAnsiTheme="majorHAnsi"/>
        </w:rPr>
        <w:t xml:space="preserve"> </w:t>
      </w:r>
      <w:proofErr w:type="spellStart"/>
      <w:r w:rsidR="00680397">
        <w:rPr>
          <w:rFonts w:asciiTheme="majorHAnsi" w:hAnsiTheme="majorHAnsi"/>
        </w:rPr>
        <w:t>Photography</w:t>
      </w:r>
      <w:proofErr w:type="spellEnd"/>
      <w:r w:rsidR="00680397">
        <w:rPr>
          <w:rFonts w:asciiTheme="majorHAnsi" w:hAnsiTheme="majorHAnsi"/>
        </w:rPr>
        <w:t xml:space="preserve"> </w:t>
      </w:r>
      <w:proofErr w:type="spellStart"/>
      <w:r w:rsidR="00680397">
        <w:rPr>
          <w:rFonts w:asciiTheme="majorHAnsi" w:hAnsiTheme="majorHAnsi"/>
        </w:rPr>
        <w:t>Prize</w:t>
      </w:r>
      <w:proofErr w:type="spellEnd"/>
      <w:r w:rsidR="00680397">
        <w:rPr>
          <w:rFonts w:asciiTheme="majorHAnsi" w:hAnsiTheme="majorHAnsi"/>
        </w:rPr>
        <w:t xml:space="preserve">. </w:t>
      </w:r>
    </w:p>
    <w:p w:rsidR="00850E1D" w:rsidRPr="00680397" w:rsidRDefault="00850E1D" w:rsidP="00850E1D">
      <w:pPr>
        <w:jc w:val="both"/>
        <w:rPr>
          <w:rFonts w:asciiTheme="majorHAnsi" w:hAnsiTheme="majorHAnsi"/>
        </w:rPr>
      </w:pPr>
      <w:r w:rsidRPr="00680397">
        <w:rPr>
          <w:rFonts w:asciiTheme="majorHAnsi" w:hAnsiTheme="majorHAnsi"/>
        </w:rPr>
        <w:t>Desde 2009 viene realizando exposiciones individuales de sus obras, pero con el éxito de su última serie, </w:t>
      </w:r>
      <w:proofErr w:type="spellStart"/>
      <w:r w:rsidRPr="00680397">
        <w:rPr>
          <w:rFonts w:asciiTheme="majorHAnsi" w:hAnsiTheme="majorHAnsi"/>
        </w:rPr>
        <w:t>The</w:t>
      </w:r>
      <w:proofErr w:type="spellEnd"/>
      <w:r w:rsidRPr="00680397">
        <w:rPr>
          <w:rFonts w:asciiTheme="majorHAnsi" w:hAnsiTheme="majorHAnsi"/>
        </w:rPr>
        <w:t xml:space="preserve"> </w:t>
      </w:r>
      <w:proofErr w:type="spellStart"/>
      <w:r w:rsidRPr="00680397">
        <w:rPr>
          <w:rFonts w:asciiTheme="majorHAnsi" w:hAnsiTheme="majorHAnsi"/>
        </w:rPr>
        <w:t>Afronauts</w:t>
      </w:r>
      <w:proofErr w:type="spellEnd"/>
      <w:r w:rsidRPr="00680397">
        <w:rPr>
          <w:rFonts w:asciiTheme="majorHAnsi" w:hAnsiTheme="majorHAnsi"/>
        </w:rPr>
        <w:t xml:space="preserve">, en 2013 </w:t>
      </w:r>
      <w:r w:rsidR="00680397">
        <w:rPr>
          <w:rFonts w:asciiTheme="majorHAnsi" w:hAnsiTheme="majorHAnsi"/>
        </w:rPr>
        <w:t xml:space="preserve">está realizando </w:t>
      </w:r>
      <w:r w:rsidRPr="00680397">
        <w:rPr>
          <w:rFonts w:asciiTheme="majorHAnsi" w:hAnsiTheme="majorHAnsi"/>
        </w:rPr>
        <w:t xml:space="preserve">más de </w:t>
      </w:r>
      <w:r w:rsidR="00680397">
        <w:rPr>
          <w:rFonts w:asciiTheme="majorHAnsi" w:hAnsiTheme="majorHAnsi"/>
        </w:rPr>
        <w:t>diez</w:t>
      </w:r>
      <w:r w:rsidRPr="00680397">
        <w:rPr>
          <w:rFonts w:asciiTheme="majorHAnsi" w:hAnsiTheme="majorHAnsi"/>
        </w:rPr>
        <w:t xml:space="preserve"> exposiciones en Francia, Suiza, Guatem</w:t>
      </w:r>
      <w:r w:rsidR="00680397">
        <w:rPr>
          <w:rFonts w:asciiTheme="majorHAnsi" w:hAnsiTheme="majorHAnsi"/>
        </w:rPr>
        <w:t>ala, Inglaterra, Brasil e Irlanda, además de varias en España. La</w:t>
      </w:r>
      <w:r w:rsidRPr="00680397">
        <w:rPr>
          <w:rFonts w:asciiTheme="majorHAnsi" w:hAnsiTheme="majorHAnsi"/>
        </w:rPr>
        <w:t xml:space="preserve"> </w:t>
      </w:r>
      <w:r w:rsidR="00680397">
        <w:rPr>
          <w:rFonts w:asciiTheme="majorHAnsi" w:hAnsiTheme="majorHAnsi"/>
        </w:rPr>
        <w:t xml:space="preserve">publicación </w:t>
      </w:r>
      <w:proofErr w:type="spellStart"/>
      <w:r w:rsidRPr="00680397">
        <w:rPr>
          <w:rFonts w:asciiTheme="majorHAnsi" w:hAnsiTheme="majorHAnsi"/>
          <w:i/>
        </w:rPr>
        <w:t>The</w:t>
      </w:r>
      <w:proofErr w:type="spellEnd"/>
      <w:r w:rsidRPr="00680397">
        <w:rPr>
          <w:rFonts w:asciiTheme="majorHAnsi" w:hAnsiTheme="majorHAnsi"/>
          <w:i/>
        </w:rPr>
        <w:t xml:space="preserve"> </w:t>
      </w:r>
      <w:proofErr w:type="spellStart"/>
      <w:r w:rsidRPr="00680397">
        <w:rPr>
          <w:rFonts w:asciiTheme="majorHAnsi" w:hAnsiTheme="majorHAnsi"/>
          <w:i/>
        </w:rPr>
        <w:t>Afronauts</w:t>
      </w:r>
      <w:proofErr w:type="spellEnd"/>
      <w:r w:rsidR="00680397">
        <w:rPr>
          <w:rFonts w:asciiTheme="majorHAnsi" w:hAnsiTheme="majorHAnsi"/>
        </w:rPr>
        <w:t xml:space="preserve">, </w:t>
      </w:r>
      <w:r w:rsidR="00D154E0" w:rsidRPr="00680397">
        <w:rPr>
          <w:rFonts w:asciiTheme="majorHAnsi" w:hAnsiTheme="majorHAnsi"/>
        </w:rPr>
        <w:t>con una edición</w:t>
      </w:r>
      <w:r w:rsidR="00680397" w:rsidRPr="00680397">
        <w:rPr>
          <w:rFonts w:asciiTheme="majorHAnsi" w:hAnsiTheme="majorHAnsi"/>
        </w:rPr>
        <w:t xml:space="preserve"> muy cuidada</w:t>
      </w:r>
      <w:r w:rsidR="00680397">
        <w:rPr>
          <w:rFonts w:asciiTheme="majorHAnsi" w:hAnsiTheme="majorHAnsi"/>
        </w:rPr>
        <w:t>,</w:t>
      </w:r>
      <w:r w:rsidR="00D154E0" w:rsidRPr="00680397">
        <w:rPr>
          <w:rFonts w:asciiTheme="majorHAnsi" w:hAnsiTheme="majorHAnsi"/>
        </w:rPr>
        <w:t xml:space="preserve"> </w:t>
      </w:r>
      <w:r w:rsidRPr="00680397">
        <w:rPr>
          <w:rFonts w:asciiTheme="majorHAnsi" w:hAnsiTheme="majorHAnsi"/>
        </w:rPr>
        <w:t>se ha convertido en un libro de coleccionista. Con él ha conseguido el </w:t>
      </w:r>
      <w:proofErr w:type="spellStart"/>
      <w:r w:rsidRPr="00680397">
        <w:rPr>
          <w:rFonts w:asciiTheme="majorHAnsi" w:hAnsiTheme="majorHAnsi"/>
        </w:rPr>
        <w:t>Infinity</w:t>
      </w:r>
      <w:proofErr w:type="spellEnd"/>
      <w:r w:rsidRPr="00680397">
        <w:rPr>
          <w:rFonts w:asciiTheme="majorHAnsi" w:hAnsiTheme="majorHAnsi"/>
        </w:rPr>
        <w:t xml:space="preserve"> </w:t>
      </w:r>
      <w:proofErr w:type="spellStart"/>
      <w:r w:rsidRPr="00680397">
        <w:rPr>
          <w:rFonts w:asciiTheme="majorHAnsi" w:hAnsiTheme="majorHAnsi"/>
        </w:rPr>
        <w:t>Award</w:t>
      </w:r>
      <w:proofErr w:type="spellEnd"/>
      <w:r w:rsidRPr="00680397">
        <w:rPr>
          <w:rFonts w:asciiTheme="majorHAnsi" w:hAnsiTheme="majorHAnsi"/>
        </w:rPr>
        <w:t> en la categoría de </w:t>
      </w:r>
      <w:proofErr w:type="spellStart"/>
      <w:r w:rsidRPr="00680397">
        <w:rPr>
          <w:rFonts w:asciiTheme="majorHAnsi" w:hAnsiTheme="majorHAnsi"/>
        </w:rPr>
        <w:t>Publication</w:t>
      </w:r>
      <w:proofErr w:type="spellEnd"/>
      <w:r w:rsidRPr="00680397">
        <w:rPr>
          <w:rFonts w:asciiTheme="majorHAnsi" w:hAnsiTheme="majorHAnsi"/>
        </w:rPr>
        <w:t> en 2013.</w:t>
      </w:r>
    </w:p>
    <w:p w:rsidR="00D87BB2" w:rsidRPr="00C201D9" w:rsidRDefault="00D87BB2" w:rsidP="00D87BB2">
      <w:pPr>
        <w:rPr>
          <w:rFonts w:asciiTheme="majorHAnsi" w:hAnsiTheme="majorHAnsi"/>
          <w:b/>
          <w:sz w:val="28"/>
          <w:szCs w:val="28"/>
        </w:rPr>
      </w:pPr>
      <w:r w:rsidRPr="00C201D9">
        <w:rPr>
          <w:rFonts w:asciiTheme="majorHAnsi" w:hAnsiTheme="majorHAnsi"/>
          <w:b/>
          <w:color w:val="C0504D" w:themeColor="accent2"/>
          <w:sz w:val="28"/>
          <w:szCs w:val="28"/>
        </w:rPr>
        <w:lastRenderedPageBreak/>
        <w:t>ARTES ESCÉNICAS</w:t>
      </w:r>
    </w:p>
    <w:p w:rsidR="00C201D9" w:rsidRPr="00C201D9" w:rsidRDefault="009A6BB4" w:rsidP="001615F6">
      <w:pPr>
        <w:spacing w:after="0" w:line="240" w:lineRule="auto"/>
        <w:rPr>
          <w:rFonts w:asciiTheme="majorHAnsi" w:hAnsiTheme="majorHAnsi"/>
          <w:sz w:val="24"/>
          <w:szCs w:val="24"/>
        </w:rPr>
      </w:pPr>
      <w:r w:rsidRPr="00C201D9">
        <w:rPr>
          <w:rFonts w:asciiTheme="majorHAnsi" w:hAnsiTheme="majorHAnsi"/>
          <w:color w:val="C0504D" w:themeColor="accent2"/>
          <w:sz w:val="24"/>
          <w:szCs w:val="24"/>
        </w:rPr>
        <w:t>OXIMÓRICA, JAVIER MARTÍN</w:t>
      </w:r>
      <w:r w:rsidR="00C201D9">
        <w:rPr>
          <w:rFonts w:asciiTheme="majorHAnsi" w:hAnsiTheme="majorHAnsi"/>
          <w:color w:val="C0504D" w:themeColor="accent2"/>
          <w:sz w:val="24"/>
          <w:szCs w:val="24"/>
        </w:rPr>
        <w:t xml:space="preserve">, </w:t>
      </w:r>
      <w:r w:rsidR="00981FB5" w:rsidRPr="00C201D9">
        <w:rPr>
          <w:rFonts w:asciiTheme="majorHAnsi" w:hAnsiTheme="majorHAnsi"/>
          <w:color w:val="C0504D" w:themeColor="accent2"/>
          <w:sz w:val="24"/>
          <w:szCs w:val="24"/>
        </w:rPr>
        <w:t>SOLO DE DANZA</w:t>
      </w:r>
      <w:r w:rsidR="00C201D9">
        <w:rPr>
          <w:rFonts w:asciiTheme="majorHAnsi" w:hAnsiTheme="majorHAnsi"/>
          <w:color w:val="C0504D" w:themeColor="accent2"/>
          <w:sz w:val="24"/>
          <w:szCs w:val="24"/>
        </w:rPr>
        <w:t xml:space="preserve"> </w:t>
      </w:r>
      <w:r w:rsidR="00C201D9">
        <w:rPr>
          <w:rFonts w:asciiTheme="majorHAnsi" w:hAnsiTheme="majorHAnsi"/>
          <w:sz w:val="24"/>
          <w:szCs w:val="24"/>
        </w:rPr>
        <w:t>(1</w:t>
      </w:r>
      <w:r w:rsidR="00C201D9" w:rsidRPr="00C201D9">
        <w:rPr>
          <w:rFonts w:asciiTheme="majorHAnsi" w:hAnsiTheme="majorHAnsi"/>
          <w:sz w:val="24"/>
          <w:szCs w:val="24"/>
        </w:rPr>
        <w:t>8 y 19 DE SEPTIEMBRE</w:t>
      </w:r>
      <w:r w:rsidR="00EA19C8">
        <w:rPr>
          <w:rFonts w:asciiTheme="majorHAnsi" w:hAnsiTheme="majorHAnsi"/>
          <w:sz w:val="24"/>
          <w:szCs w:val="24"/>
        </w:rPr>
        <w:t>)</w:t>
      </w:r>
    </w:p>
    <w:p w:rsidR="00C201D9" w:rsidRDefault="00C201D9" w:rsidP="001615F6">
      <w:pPr>
        <w:spacing w:after="0" w:line="240" w:lineRule="auto"/>
        <w:rPr>
          <w:rFonts w:asciiTheme="majorHAnsi" w:hAnsiTheme="majorHAnsi"/>
          <w:color w:val="C0504D" w:themeColor="accent2"/>
          <w:sz w:val="56"/>
          <w:szCs w:val="56"/>
        </w:rPr>
      </w:pPr>
      <w:r w:rsidRPr="00C201D9">
        <w:rPr>
          <w:rFonts w:asciiTheme="majorHAnsi" w:hAnsiTheme="majorHAnsi"/>
          <w:noProof/>
          <w:sz w:val="24"/>
          <w:szCs w:val="24"/>
          <w:lang w:val="es-ES" w:eastAsia="es-ES"/>
        </w:rPr>
        <w:drawing>
          <wp:anchor distT="0" distB="0" distL="114300" distR="114300" simplePos="0" relativeHeight="251696128" behindDoc="0" locked="0" layoutInCell="1" allowOverlap="1" wp14:anchorId="5F9D884D" wp14:editId="3982E271">
            <wp:simplePos x="0" y="0"/>
            <wp:positionH relativeFrom="column">
              <wp:posOffset>-76200</wp:posOffset>
            </wp:positionH>
            <wp:positionV relativeFrom="paragraph">
              <wp:posOffset>439420</wp:posOffset>
            </wp:positionV>
            <wp:extent cx="3881120" cy="2587625"/>
            <wp:effectExtent l="0" t="0" r="5080" b="3175"/>
            <wp:wrapSquare wrapText="bothSides"/>
            <wp:docPr id="41" name="Imagen 41" descr="C:\Users\mzarate.1\Desktop\2015030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zarate.1\Desktop\20150305-1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1120"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1D9" w:rsidRDefault="00C201D9" w:rsidP="001615F6">
      <w:pPr>
        <w:spacing w:after="0" w:line="240" w:lineRule="auto"/>
        <w:rPr>
          <w:rFonts w:asciiTheme="majorHAnsi" w:hAnsiTheme="majorHAnsi"/>
          <w:color w:val="C0504D" w:themeColor="accent2"/>
          <w:sz w:val="56"/>
          <w:szCs w:val="56"/>
        </w:rPr>
      </w:pPr>
    </w:p>
    <w:p w:rsidR="00C201D9" w:rsidRDefault="00C201D9" w:rsidP="0000018F">
      <w:pPr>
        <w:rPr>
          <w:rFonts w:asciiTheme="majorHAnsi" w:hAnsiTheme="majorHAnsi"/>
          <w:color w:val="C0504D" w:themeColor="accent2"/>
          <w:sz w:val="56"/>
          <w:szCs w:val="56"/>
        </w:rPr>
      </w:pPr>
    </w:p>
    <w:p w:rsidR="00C201D9" w:rsidRDefault="00C201D9" w:rsidP="0000018F">
      <w:pPr>
        <w:rPr>
          <w:rFonts w:asciiTheme="majorHAnsi" w:hAnsiTheme="majorHAnsi"/>
          <w:color w:val="C0504D" w:themeColor="accent2"/>
          <w:sz w:val="56"/>
          <w:szCs w:val="56"/>
        </w:rPr>
      </w:pPr>
    </w:p>
    <w:p w:rsidR="00C201D9" w:rsidRDefault="00C201D9" w:rsidP="0000018F">
      <w:pPr>
        <w:rPr>
          <w:rFonts w:asciiTheme="majorHAnsi" w:hAnsiTheme="majorHAnsi"/>
          <w:color w:val="C0504D" w:themeColor="accent2"/>
          <w:sz w:val="56"/>
          <w:szCs w:val="56"/>
        </w:rPr>
      </w:pPr>
    </w:p>
    <w:p w:rsidR="00C201D9" w:rsidRDefault="00C201D9" w:rsidP="0000018F">
      <w:pPr>
        <w:rPr>
          <w:rFonts w:asciiTheme="majorHAnsi" w:hAnsiTheme="majorHAnsi"/>
          <w:color w:val="C0504D" w:themeColor="accent2"/>
          <w:sz w:val="56"/>
          <w:szCs w:val="56"/>
        </w:rPr>
      </w:pPr>
    </w:p>
    <w:p w:rsidR="007B14DF" w:rsidRPr="00003E13" w:rsidRDefault="007B14DF" w:rsidP="007B14DF">
      <w:pPr>
        <w:pStyle w:val="Cuerpo"/>
        <w:jc w:val="both"/>
        <w:rPr>
          <w:rFonts w:asciiTheme="majorHAnsi" w:hAnsiTheme="majorHAnsi"/>
        </w:rPr>
      </w:pPr>
      <w:r w:rsidRPr="00003E13">
        <w:rPr>
          <w:rFonts w:asciiTheme="majorHAnsi" w:hAnsiTheme="majorHAnsi"/>
        </w:rPr>
        <w:t xml:space="preserve">Este solo de danza surge en el seno de la articulación de una residencia, transversal y participativa, en torno a las </w:t>
      </w:r>
      <w:r w:rsidRPr="00003E13">
        <w:rPr>
          <w:rFonts w:asciiTheme="majorHAnsi" w:hAnsiTheme="majorHAnsi"/>
          <w:b/>
          <w:bCs/>
        </w:rPr>
        <w:t xml:space="preserve">artes del movimiento. </w:t>
      </w:r>
      <w:r w:rsidRPr="00003E13">
        <w:rPr>
          <w:rFonts w:asciiTheme="majorHAnsi" w:hAnsiTheme="majorHAnsi"/>
        </w:rPr>
        <w:t xml:space="preserve">Se trata de la creación de un grupo de investigación multidisciplinar que acompañará el proceso de </w:t>
      </w:r>
      <w:proofErr w:type="spellStart"/>
      <w:r w:rsidRPr="00003E13">
        <w:rPr>
          <w:rFonts w:asciiTheme="majorHAnsi" w:hAnsiTheme="majorHAnsi"/>
          <w:lang w:val="en-US"/>
        </w:rPr>
        <w:t>creaci</w:t>
      </w:r>
      <w:r w:rsidRPr="00003E13">
        <w:rPr>
          <w:rFonts w:asciiTheme="majorHAnsi" w:hAnsiTheme="majorHAnsi"/>
        </w:rPr>
        <w:t>ón</w:t>
      </w:r>
      <w:proofErr w:type="spellEnd"/>
      <w:r w:rsidRPr="00003E13">
        <w:rPr>
          <w:rFonts w:asciiTheme="majorHAnsi" w:hAnsiTheme="majorHAnsi"/>
        </w:rPr>
        <w:t xml:space="preserve"> de un nuevo </w:t>
      </w:r>
      <w:proofErr w:type="spellStart"/>
      <w:r w:rsidRPr="00003E13">
        <w:rPr>
          <w:rFonts w:asciiTheme="majorHAnsi" w:hAnsiTheme="majorHAnsi"/>
        </w:rPr>
        <w:t>espectá</w:t>
      </w:r>
      <w:r w:rsidRPr="00003E13">
        <w:rPr>
          <w:rFonts w:asciiTheme="majorHAnsi" w:hAnsiTheme="majorHAnsi"/>
          <w:lang w:val="pt-PT"/>
        </w:rPr>
        <w:t>culo</w:t>
      </w:r>
      <w:proofErr w:type="spellEnd"/>
      <w:r w:rsidRPr="00003E13">
        <w:rPr>
          <w:rFonts w:asciiTheme="majorHAnsi" w:hAnsiTheme="majorHAnsi"/>
          <w:lang w:val="pt-PT"/>
        </w:rPr>
        <w:t xml:space="preserve">, </w:t>
      </w:r>
      <w:r w:rsidRPr="00003E13">
        <w:rPr>
          <w:rFonts w:asciiTheme="majorHAnsi" w:hAnsiTheme="majorHAnsi"/>
        </w:rPr>
        <w:t xml:space="preserve">atendiendo a estrategias de código abierto y con dinámicas inspiradas en los fondos de la Colección del Museo Universidad de Navarra e interviniendo en diversos espacios. El bailarín Javier Martín pretende así crear un contexto </w:t>
      </w:r>
      <w:proofErr w:type="spellStart"/>
      <w:r w:rsidRPr="00003E13">
        <w:rPr>
          <w:rFonts w:asciiTheme="majorHAnsi" w:hAnsiTheme="majorHAnsi"/>
        </w:rPr>
        <w:t>ma</w:t>
      </w:r>
      <w:proofErr w:type="spellEnd"/>
      <w:r w:rsidRPr="00003E13">
        <w:rPr>
          <w:rFonts w:asciiTheme="majorHAnsi" w:hAnsiTheme="majorHAnsi"/>
        </w:rPr>
        <w:t>́</w:t>
      </w:r>
      <w:r w:rsidRPr="00003E13">
        <w:rPr>
          <w:rFonts w:asciiTheme="majorHAnsi" w:hAnsiTheme="majorHAnsi"/>
          <w:lang w:val="it-IT"/>
        </w:rPr>
        <w:t>s alla</w:t>
      </w:r>
      <w:r w:rsidRPr="00003E13">
        <w:rPr>
          <w:rFonts w:asciiTheme="majorHAnsi" w:hAnsiTheme="majorHAnsi"/>
        </w:rPr>
        <w:t xml:space="preserve">́ de las piezas que posibilite y promueva el desarrollo de la danza. </w:t>
      </w:r>
    </w:p>
    <w:p w:rsidR="007B14DF" w:rsidRDefault="007B14DF" w:rsidP="007B14DF">
      <w:pPr>
        <w:pStyle w:val="Cuerpo"/>
        <w:jc w:val="both"/>
      </w:pPr>
    </w:p>
    <w:p w:rsidR="007B14DF" w:rsidRPr="00003E13" w:rsidRDefault="007B14DF" w:rsidP="007B14DF">
      <w:pPr>
        <w:pStyle w:val="Cuerpo"/>
        <w:jc w:val="both"/>
        <w:rPr>
          <w:rFonts w:asciiTheme="majorHAnsi" w:hAnsiTheme="majorHAnsi"/>
        </w:rPr>
      </w:pPr>
      <w:r w:rsidRPr="00003E13">
        <w:rPr>
          <w:rFonts w:asciiTheme="majorHAnsi" w:hAnsiTheme="majorHAnsi"/>
        </w:rPr>
        <w:t xml:space="preserve">El objetivo de este grupo es intervenir y sostener el proceso de </w:t>
      </w:r>
      <w:proofErr w:type="spellStart"/>
      <w:r w:rsidRPr="00003E13">
        <w:rPr>
          <w:rFonts w:asciiTheme="majorHAnsi" w:hAnsiTheme="majorHAnsi"/>
        </w:rPr>
        <w:t>investigación</w:t>
      </w:r>
      <w:proofErr w:type="spellEnd"/>
      <w:r w:rsidRPr="00003E13">
        <w:rPr>
          <w:rFonts w:asciiTheme="majorHAnsi" w:hAnsiTheme="majorHAnsi"/>
        </w:rPr>
        <w:t xml:space="preserve"> poniendo a prueba los </w:t>
      </w:r>
      <w:proofErr w:type="spellStart"/>
      <w:r w:rsidRPr="00003E13">
        <w:rPr>
          <w:rFonts w:asciiTheme="majorHAnsi" w:hAnsiTheme="majorHAnsi"/>
        </w:rPr>
        <w:t>límites</w:t>
      </w:r>
      <w:proofErr w:type="spellEnd"/>
      <w:r w:rsidRPr="00003E13">
        <w:rPr>
          <w:rFonts w:asciiTheme="majorHAnsi" w:hAnsiTheme="majorHAnsi"/>
        </w:rPr>
        <w:t xml:space="preserve"> de la </w:t>
      </w:r>
      <w:proofErr w:type="spellStart"/>
      <w:r w:rsidR="00003E13">
        <w:rPr>
          <w:rFonts w:asciiTheme="majorHAnsi" w:hAnsiTheme="majorHAnsi"/>
        </w:rPr>
        <w:t>creación</w:t>
      </w:r>
      <w:proofErr w:type="spellEnd"/>
      <w:r w:rsidR="00003E13">
        <w:rPr>
          <w:rFonts w:asciiTheme="majorHAnsi" w:hAnsiTheme="majorHAnsi"/>
        </w:rPr>
        <w:t xml:space="preserve">; aprender del mismo, </w:t>
      </w:r>
      <w:r w:rsidRPr="00003E13">
        <w:rPr>
          <w:rFonts w:asciiTheme="majorHAnsi" w:hAnsiTheme="majorHAnsi"/>
        </w:rPr>
        <w:t xml:space="preserve">situando tales contenidos en sus propios procesos; e involucrar a su entorno en las vicisitudes del trabajo </w:t>
      </w:r>
      <w:proofErr w:type="spellStart"/>
      <w:r w:rsidRPr="00003E13">
        <w:rPr>
          <w:rFonts w:asciiTheme="majorHAnsi" w:hAnsiTheme="majorHAnsi"/>
        </w:rPr>
        <w:t>escénico</w:t>
      </w:r>
      <w:proofErr w:type="spellEnd"/>
      <w:r w:rsidRPr="00003E13">
        <w:rPr>
          <w:rFonts w:asciiTheme="majorHAnsi" w:hAnsiTheme="majorHAnsi"/>
        </w:rPr>
        <w:t xml:space="preserve">, con el </w:t>
      </w:r>
      <w:proofErr w:type="spellStart"/>
      <w:r w:rsidRPr="00003E13">
        <w:rPr>
          <w:rFonts w:asciiTheme="majorHAnsi" w:hAnsiTheme="majorHAnsi"/>
        </w:rPr>
        <w:t>afán</w:t>
      </w:r>
      <w:proofErr w:type="spellEnd"/>
      <w:r w:rsidRPr="00003E13">
        <w:rPr>
          <w:rFonts w:asciiTheme="majorHAnsi" w:hAnsiTheme="majorHAnsi"/>
        </w:rPr>
        <w:t xml:space="preserve"> de construir un contexto cultural </w:t>
      </w:r>
      <w:proofErr w:type="spellStart"/>
      <w:r w:rsidRPr="00003E13">
        <w:rPr>
          <w:rFonts w:asciiTheme="majorHAnsi" w:hAnsiTheme="majorHAnsi"/>
        </w:rPr>
        <w:t>ma</w:t>
      </w:r>
      <w:proofErr w:type="spellEnd"/>
      <w:r w:rsidRPr="00003E13">
        <w:rPr>
          <w:rFonts w:asciiTheme="majorHAnsi" w:hAnsiTheme="majorHAnsi"/>
        </w:rPr>
        <w:t>́</w:t>
      </w:r>
      <w:r w:rsidRPr="00003E13">
        <w:rPr>
          <w:rFonts w:asciiTheme="majorHAnsi" w:hAnsiTheme="majorHAnsi"/>
          <w:lang w:val="pt-PT"/>
        </w:rPr>
        <w:t xml:space="preserve">s </w:t>
      </w:r>
      <w:proofErr w:type="spellStart"/>
      <w:r w:rsidRPr="00003E13">
        <w:rPr>
          <w:rFonts w:asciiTheme="majorHAnsi" w:hAnsiTheme="majorHAnsi"/>
          <w:lang w:val="pt-PT"/>
        </w:rPr>
        <w:t>interesante</w:t>
      </w:r>
      <w:proofErr w:type="spellEnd"/>
      <w:r w:rsidRPr="00003E13">
        <w:rPr>
          <w:rFonts w:asciiTheme="majorHAnsi" w:hAnsiTheme="majorHAnsi"/>
          <w:lang w:val="pt-PT"/>
        </w:rPr>
        <w:t xml:space="preserve"> para todos.</w:t>
      </w:r>
      <w:r w:rsidRPr="00003E13">
        <w:rPr>
          <w:rFonts w:asciiTheme="majorHAnsi" w:hAnsiTheme="majorHAnsi"/>
        </w:rPr>
        <w:t xml:space="preserve"> Relacionar la investigación</w:t>
      </w:r>
      <w:r w:rsidR="00003E13">
        <w:rPr>
          <w:rFonts w:asciiTheme="majorHAnsi" w:hAnsiTheme="majorHAnsi"/>
        </w:rPr>
        <w:t xml:space="preserve"> en artes vivas co</w:t>
      </w:r>
      <w:r w:rsidRPr="00003E13">
        <w:rPr>
          <w:rFonts w:asciiTheme="majorHAnsi" w:hAnsiTheme="majorHAnsi"/>
        </w:rPr>
        <w:t xml:space="preserve">n otros sectores culturales y sociales, desarrollar eventos, estudios técnicos y, en definitiva, contagiar el teatro y la danza a la Universidad (estudiantes, facultades, centros de investigación, </w:t>
      </w:r>
      <w:proofErr w:type="spellStart"/>
      <w:r w:rsidRPr="00003E13">
        <w:rPr>
          <w:rFonts w:asciiTheme="majorHAnsi" w:hAnsiTheme="majorHAnsi"/>
        </w:rPr>
        <w:t>etc</w:t>
      </w:r>
      <w:proofErr w:type="spellEnd"/>
      <w:r w:rsidRPr="00003E13">
        <w:rPr>
          <w:rFonts w:asciiTheme="majorHAnsi" w:hAnsiTheme="majorHAnsi"/>
        </w:rPr>
        <w:t xml:space="preserve">), son los retos que Martín se propone en su residencia. </w:t>
      </w:r>
    </w:p>
    <w:p w:rsidR="007B14DF" w:rsidRPr="00003E13" w:rsidRDefault="007B14DF" w:rsidP="007B14DF">
      <w:pPr>
        <w:pStyle w:val="Cuerpo"/>
        <w:jc w:val="both"/>
        <w:rPr>
          <w:rFonts w:asciiTheme="majorHAnsi" w:hAnsiTheme="majorHAnsi"/>
        </w:rPr>
      </w:pPr>
    </w:p>
    <w:p w:rsidR="007B14DF" w:rsidRPr="00003E13" w:rsidRDefault="007B14DF" w:rsidP="007B14DF">
      <w:pPr>
        <w:pStyle w:val="Cuerpo"/>
        <w:jc w:val="both"/>
        <w:rPr>
          <w:rFonts w:asciiTheme="majorHAnsi" w:hAnsiTheme="majorHAnsi"/>
        </w:rPr>
      </w:pPr>
      <w:r w:rsidRPr="00003E13">
        <w:rPr>
          <w:rFonts w:asciiTheme="majorHAnsi" w:hAnsiTheme="majorHAnsi"/>
        </w:rPr>
        <w:t>El estren</w:t>
      </w:r>
      <w:r w:rsidR="00003E13">
        <w:rPr>
          <w:rFonts w:asciiTheme="majorHAnsi" w:hAnsiTheme="majorHAnsi"/>
        </w:rPr>
        <w:t>o del espectáculo “</w:t>
      </w:r>
      <w:proofErr w:type="spellStart"/>
      <w:r w:rsidR="00003E13">
        <w:rPr>
          <w:rFonts w:asciiTheme="majorHAnsi" w:hAnsiTheme="majorHAnsi"/>
        </w:rPr>
        <w:t>Oximórica</w:t>
      </w:r>
      <w:proofErr w:type="spellEnd"/>
      <w:r w:rsidR="00003E13">
        <w:rPr>
          <w:rFonts w:asciiTheme="majorHAnsi" w:hAnsiTheme="majorHAnsi"/>
        </w:rPr>
        <w:t>” se llevará a cabo e</w:t>
      </w:r>
      <w:r w:rsidRPr="00003E13">
        <w:rPr>
          <w:rFonts w:asciiTheme="majorHAnsi" w:hAnsiTheme="majorHAnsi"/>
        </w:rPr>
        <w:t xml:space="preserve">n </w:t>
      </w:r>
      <w:r w:rsidR="00003E13">
        <w:rPr>
          <w:rFonts w:asciiTheme="majorHAnsi" w:hAnsiTheme="majorHAnsi"/>
        </w:rPr>
        <w:t xml:space="preserve">colaboración con </w:t>
      </w:r>
      <w:r w:rsidRPr="00003E13">
        <w:rPr>
          <w:rFonts w:asciiTheme="majorHAnsi" w:hAnsiTheme="majorHAnsi"/>
        </w:rPr>
        <w:t xml:space="preserve">el </w:t>
      </w:r>
      <w:proofErr w:type="spellStart"/>
      <w:r w:rsidRPr="00003E13">
        <w:rPr>
          <w:rFonts w:asciiTheme="majorHAnsi" w:hAnsiTheme="majorHAnsi"/>
        </w:rPr>
        <w:t>Bolshoi</w:t>
      </w:r>
      <w:proofErr w:type="spellEnd"/>
      <w:r w:rsidRPr="00003E13">
        <w:rPr>
          <w:rFonts w:asciiTheme="majorHAnsi" w:hAnsiTheme="majorHAnsi"/>
        </w:rPr>
        <w:t xml:space="preserve"> Drama </w:t>
      </w:r>
      <w:proofErr w:type="spellStart"/>
      <w:r w:rsidRPr="00003E13">
        <w:rPr>
          <w:rFonts w:asciiTheme="majorHAnsi" w:hAnsiTheme="majorHAnsi"/>
        </w:rPr>
        <w:t>Theatre</w:t>
      </w:r>
      <w:proofErr w:type="spellEnd"/>
      <w:r w:rsidRPr="00003E13">
        <w:rPr>
          <w:rFonts w:asciiTheme="majorHAnsi" w:hAnsiTheme="majorHAnsi"/>
        </w:rPr>
        <w:t xml:space="preserve"> de San Pet</w:t>
      </w:r>
      <w:r w:rsidR="00003E13">
        <w:rPr>
          <w:rFonts w:asciiTheme="majorHAnsi" w:hAnsiTheme="majorHAnsi"/>
        </w:rPr>
        <w:t>ersburgo, y representa</w:t>
      </w:r>
      <w:r w:rsidR="00003E13" w:rsidRPr="00003E13">
        <w:rPr>
          <w:rFonts w:asciiTheme="majorHAnsi" w:hAnsiTheme="majorHAnsi"/>
        </w:rPr>
        <w:t xml:space="preserve"> las derivas colaborativas que el artista y el Museo Universidad de Navarra pretenden promover. </w:t>
      </w:r>
      <w:r w:rsidR="0047123D">
        <w:rPr>
          <w:rFonts w:asciiTheme="majorHAnsi" w:hAnsiTheme="majorHAnsi"/>
        </w:rPr>
        <w:t>“</w:t>
      </w:r>
      <w:proofErr w:type="spellStart"/>
      <w:r w:rsidR="0047123D">
        <w:rPr>
          <w:rFonts w:asciiTheme="majorHAnsi" w:hAnsiTheme="majorHAnsi"/>
        </w:rPr>
        <w:t>Oximórica</w:t>
      </w:r>
      <w:proofErr w:type="spellEnd"/>
      <w:r w:rsidR="0047123D">
        <w:rPr>
          <w:rFonts w:asciiTheme="majorHAnsi" w:hAnsiTheme="majorHAnsi"/>
        </w:rPr>
        <w:t>” es un solo de danza que Javier Martín realizará en la sala 0, donde se expone “</w:t>
      </w:r>
      <w:proofErr w:type="spellStart"/>
      <w:r w:rsidR="0047123D">
        <w:rPr>
          <w:rFonts w:asciiTheme="majorHAnsi" w:hAnsiTheme="majorHAnsi"/>
        </w:rPr>
        <w:t>The</w:t>
      </w:r>
      <w:proofErr w:type="spellEnd"/>
      <w:r w:rsidR="0047123D">
        <w:rPr>
          <w:rFonts w:asciiTheme="majorHAnsi" w:hAnsiTheme="majorHAnsi"/>
        </w:rPr>
        <w:t xml:space="preserve"> Black </w:t>
      </w:r>
      <w:proofErr w:type="spellStart"/>
      <w:r w:rsidR="0047123D">
        <w:rPr>
          <w:rFonts w:asciiTheme="majorHAnsi" w:hAnsiTheme="majorHAnsi"/>
        </w:rPr>
        <w:t>Forest</w:t>
      </w:r>
      <w:proofErr w:type="spellEnd"/>
      <w:r w:rsidR="0047123D">
        <w:rPr>
          <w:rFonts w:asciiTheme="majorHAnsi" w:hAnsiTheme="majorHAnsi"/>
        </w:rPr>
        <w:t xml:space="preserve">”, obra del artista Iñigo Manglano-Ovalle. </w:t>
      </w:r>
    </w:p>
    <w:p w:rsidR="007B14DF" w:rsidRPr="00003E13" w:rsidRDefault="007B14DF" w:rsidP="007B14DF">
      <w:pPr>
        <w:pStyle w:val="Cuerpo"/>
        <w:jc w:val="both"/>
        <w:rPr>
          <w:rFonts w:asciiTheme="majorHAnsi" w:hAnsiTheme="majorHAnsi"/>
        </w:rPr>
      </w:pPr>
    </w:p>
    <w:p w:rsidR="00003E13" w:rsidRDefault="00003E13" w:rsidP="0000018F"/>
    <w:p w:rsidR="00BE6E29" w:rsidRPr="00BD285F" w:rsidRDefault="00D87BB2">
      <w:pPr>
        <w:rPr>
          <w:rFonts w:asciiTheme="majorHAnsi" w:hAnsiTheme="majorHAnsi"/>
          <w:sz w:val="36"/>
          <w:szCs w:val="36"/>
        </w:rPr>
      </w:pPr>
      <w:r w:rsidRPr="00BD285F">
        <w:rPr>
          <w:rFonts w:asciiTheme="majorHAnsi" w:hAnsiTheme="majorHAnsi"/>
          <w:sz w:val="36"/>
          <w:szCs w:val="36"/>
        </w:rPr>
        <w:br w:type="page"/>
      </w:r>
    </w:p>
    <w:p w:rsidR="00BE6E29" w:rsidRPr="005F3D88" w:rsidRDefault="00BE6E29" w:rsidP="00BE6E29">
      <w:pPr>
        <w:rPr>
          <w:rFonts w:asciiTheme="majorHAnsi" w:hAnsiTheme="majorHAnsi"/>
          <w:sz w:val="24"/>
          <w:szCs w:val="24"/>
        </w:rPr>
      </w:pPr>
      <w:r w:rsidRPr="005F3D88">
        <w:rPr>
          <w:rFonts w:asciiTheme="majorHAnsi" w:hAnsiTheme="majorHAnsi"/>
          <w:color w:val="C0504D" w:themeColor="accent2"/>
          <w:sz w:val="24"/>
          <w:szCs w:val="24"/>
        </w:rPr>
        <w:lastRenderedPageBreak/>
        <w:t>‘SIEMPRE/TODAVÍA. ÓPERA SIN VOCES’, ALBERTO CORAZÓN Y ALFREDO ARACIL</w:t>
      </w:r>
    </w:p>
    <w:p w:rsidR="00BE6E29" w:rsidRDefault="00BE6E29" w:rsidP="00BE6E29">
      <w:pPr>
        <w:rPr>
          <w:rFonts w:asciiTheme="majorHAnsi" w:hAnsiTheme="majorHAnsi"/>
          <w:sz w:val="24"/>
          <w:szCs w:val="24"/>
        </w:rPr>
      </w:pPr>
      <w:r w:rsidRPr="005F3D88">
        <w:rPr>
          <w:rFonts w:asciiTheme="majorHAnsi" w:hAnsiTheme="majorHAnsi"/>
          <w:sz w:val="24"/>
          <w:szCs w:val="24"/>
        </w:rPr>
        <w:t>15 DE OCTUBRE</w:t>
      </w:r>
    </w:p>
    <w:p w:rsidR="005F3D88" w:rsidRPr="005F3D88" w:rsidRDefault="005F3D88" w:rsidP="00BE6E29">
      <w:pPr>
        <w:rPr>
          <w:rFonts w:asciiTheme="majorHAnsi" w:hAnsiTheme="majorHAnsi"/>
          <w:sz w:val="24"/>
          <w:szCs w:val="24"/>
        </w:rPr>
      </w:pPr>
      <w:r>
        <w:rPr>
          <w:rFonts w:asciiTheme="majorHAnsi" w:hAnsiTheme="majorHAnsi"/>
          <w:sz w:val="24"/>
          <w:szCs w:val="24"/>
        </w:rPr>
        <w:t xml:space="preserve">CO-PRODUCIDO POR EL CENTRO NACIONAL DE DIFUSIÓN MUSICAL (CNDM), EL INAEM (INSTITUTO NACIONAL DE LAS ARTES ESCÉNICAS Y DE LA MÚSICA), META/ACCIÓN Y EL MUSEO UNIVERSIDAD DE NAVARRA </w:t>
      </w:r>
    </w:p>
    <w:p w:rsidR="00BE6E29" w:rsidRPr="00BD285F" w:rsidRDefault="00BE6E29" w:rsidP="00BE6E29">
      <w:pPr>
        <w:rPr>
          <w:rFonts w:asciiTheme="majorHAnsi" w:hAnsiTheme="majorHAnsi"/>
          <w:sz w:val="44"/>
          <w:szCs w:val="44"/>
        </w:rPr>
      </w:pPr>
      <w:r w:rsidRPr="00BD285F">
        <w:rPr>
          <w:rFonts w:asciiTheme="majorHAnsi" w:hAnsiTheme="majorHAnsi"/>
          <w:noProof/>
          <w:sz w:val="44"/>
          <w:szCs w:val="44"/>
          <w:lang w:val="es-ES" w:eastAsia="es-ES"/>
        </w:rPr>
        <w:drawing>
          <wp:inline distT="0" distB="0" distL="0" distR="0" wp14:anchorId="6D35D52D" wp14:editId="45400E2B">
            <wp:extent cx="2671265" cy="3873712"/>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ES OěPERA-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3221" cy="3876549"/>
                    </a:xfrm>
                    <a:prstGeom prst="rect">
                      <a:avLst/>
                    </a:prstGeom>
                  </pic:spPr>
                </pic:pic>
              </a:graphicData>
            </a:graphic>
          </wp:inline>
        </w:drawing>
      </w:r>
    </w:p>
    <w:p w:rsidR="002F46C6" w:rsidRPr="006C1895" w:rsidRDefault="00BE6E29" w:rsidP="00BE6E29">
      <w:pPr>
        <w:shd w:val="clear" w:color="auto" w:fill="FFFFFF"/>
        <w:spacing w:after="150" w:line="300" w:lineRule="atLeast"/>
        <w:jc w:val="both"/>
        <w:rPr>
          <w:rFonts w:asciiTheme="majorHAnsi" w:eastAsia="Times New Roman" w:hAnsiTheme="majorHAnsi" w:cs="Times New Roman"/>
          <w:color w:val="010101"/>
          <w:lang w:val="es-ES" w:eastAsia="es-ES"/>
        </w:rPr>
      </w:pPr>
      <w:r w:rsidRPr="006C1895">
        <w:rPr>
          <w:rFonts w:asciiTheme="majorHAnsi" w:eastAsia="Times New Roman" w:hAnsiTheme="majorHAnsi" w:cs="Times New Roman"/>
          <w:color w:val="010101"/>
          <w:lang w:val="es-ES" w:eastAsia="es-ES"/>
        </w:rPr>
        <w:t>Estreno mundial de esta coproducción entre el Museo, Centro Nacional de Difusión Musical</w:t>
      </w:r>
      <w:r w:rsidR="005F3D88" w:rsidRPr="006C1895">
        <w:rPr>
          <w:rFonts w:asciiTheme="majorHAnsi" w:eastAsia="Times New Roman" w:hAnsiTheme="majorHAnsi" w:cs="Times New Roman"/>
          <w:color w:val="010101"/>
          <w:lang w:val="es-ES" w:eastAsia="es-ES"/>
        </w:rPr>
        <w:t>, el INAEM</w:t>
      </w:r>
      <w:r w:rsidRPr="006C1895">
        <w:rPr>
          <w:rFonts w:asciiTheme="majorHAnsi" w:eastAsia="Times New Roman" w:hAnsiTheme="majorHAnsi" w:cs="Times New Roman"/>
          <w:color w:val="010101"/>
          <w:lang w:val="es-ES" w:eastAsia="es-ES"/>
        </w:rPr>
        <w:t xml:space="preserve"> y META/CCIÓN: un espectáculo singular en el que imágenes de Alberto Corazón, proyectadas sobre una pantalla y junto a la música de Alfredo </w:t>
      </w:r>
      <w:proofErr w:type="spellStart"/>
      <w:r w:rsidRPr="006C1895">
        <w:rPr>
          <w:rFonts w:asciiTheme="majorHAnsi" w:eastAsia="Times New Roman" w:hAnsiTheme="majorHAnsi" w:cs="Times New Roman"/>
          <w:color w:val="010101"/>
          <w:lang w:val="es-ES" w:eastAsia="es-ES"/>
        </w:rPr>
        <w:t>Aracil</w:t>
      </w:r>
      <w:proofErr w:type="spellEnd"/>
      <w:r w:rsidRPr="006C1895">
        <w:rPr>
          <w:rFonts w:asciiTheme="majorHAnsi" w:eastAsia="Times New Roman" w:hAnsiTheme="majorHAnsi" w:cs="Times New Roman"/>
          <w:color w:val="010101"/>
          <w:lang w:val="es-ES" w:eastAsia="es-ES"/>
        </w:rPr>
        <w:t xml:space="preserve">, nos van poco a poco desvelando un texto. </w:t>
      </w:r>
    </w:p>
    <w:p w:rsidR="002F46C6" w:rsidRPr="006C1895" w:rsidRDefault="002F46C6" w:rsidP="00BE6E29">
      <w:pPr>
        <w:shd w:val="clear" w:color="auto" w:fill="FFFFFF"/>
        <w:spacing w:after="150" w:line="300" w:lineRule="atLeast"/>
        <w:jc w:val="both"/>
        <w:rPr>
          <w:rFonts w:asciiTheme="majorHAnsi" w:eastAsia="Times New Roman" w:hAnsiTheme="majorHAnsi" w:cs="Times New Roman"/>
          <w:color w:val="010101"/>
          <w:lang w:val="es-ES" w:eastAsia="es-ES"/>
        </w:rPr>
      </w:pPr>
      <w:r w:rsidRPr="006C1895">
        <w:rPr>
          <w:rFonts w:asciiTheme="majorHAnsi" w:eastAsia="Times New Roman" w:hAnsiTheme="majorHAnsi" w:cs="Times New Roman"/>
          <w:color w:val="010101"/>
          <w:lang w:val="es-ES" w:eastAsia="es-ES"/>
        </w:rPr>
        <w:t>El proyecto tiene su punto de partida en los cuadernos de trabajo que Alberto Corazón llenó de anotaciones y dibujos durante su estancia en Damasco con motivo de una exposición retrospectiva que el Museo Nacional dedicó en 2002 a su pintura y escultura.</w:t>
      </w:r>
    </w:p>
    <w:p w:rsidR="002F46C6" w:rsidRPr="006C1895" w:rsidRDefault="002F46C6" w:rsidP="00BE6E29">
      <w:pPr>
        <w:shd w:val="clear" w:color="auto" w:fill="FFFFFF"/>
        <w:spacing w:after="150" w:line="300" w:lineRule="atLeast"/>
        <w:jc w:val="both"/>
        <w:rPr>
          <w:rFonts w:asciiTheme="majorHAnsi" w:eastAsia="Times New Roman" w:hAnsiTheme="majorHAnsi" w:cs="Times New Roman"/>
          <w:color w:val="010101"/>
          <w:lang w:val="es-ES" w:eastAsia="es-ES"/>
        </w:rPr>
      </w:pPr>
      <w:r w:rsidRPr="006C1895">
        <w:rPr>
          <w:rFonts w:asciiTheme="majorHAnsi" w:eastAsia="Times New Roman" w:hAnsiTheme="majorHAnsi" w:cs="Times New Roman"/>
          <w:color w:val="010101"/>
          <w:lang w:val="es-ES" w:eastAsia="es-ES"/>
        </w:rPr>
        <w:t>Un problema de aduanas retrasó varios días el montaje; días que Corazón empleó en conocer Damasco (la ciudad viva más antigua del mundo, explican), recorrer el Museo desde dentro (ya no como visitante) repasando cada rincón, cada pieza, cada ruina de sus caóticos y entonces riquísimos fondos, visitar Alepo, sus museos, y en definitiva, en ese área que abarca del Éufrates al Mediterráneo, sumergirse en las raíces de nuestra cultura.</w:t>
      </w:r>
    </w:p>
    <w:p w:rsidR="00867DA8" w:rsidRPr="006C1895" w:rsidRDefault="00867DA8" w:rsidP="00BE6E29">
      <w:pPr>
        <w:shd w:val="clear" w:color="auto" w:fill="FFFFFF"/>
        <w:spacing w:after="150" w:line="300" w:lineRule="atLeast"/>
        <w:jc w:val="both"/>
        <w:rPr>
          <w:rFonts w:asciiTheme="majorHAnsi" w:eastAsia="Times New Roman" w:hAnsiTheme="majorHAnsi" w:cs="Times New Roman"/>
          <w:color w:val="010101"/>
          <w:lang w:val="es-ES" w:eastAsia="es-ES"/>
        </w:rPr>
      </w:pPr>
      <w:r w:rsidRPr="006C1895">
        <w:rPr>
          <w:rFonts w:asciiTheme="majorHAnsi" w:eastAsia="Times New Roman" w:hAnsiTheme="majorHAnsi" w:cs="Times New Roman"/>
          <w:color w:val="010101"/>
          <w:lang w:val="es-ES" w:eastAsia="es-ES"/>
        </w:rPr>
        <w:t xml:space="preserve">El relato de Siempre/Todavía es el de un personaje indefinido (un artista, un espectador, cualquiera de nosotros) cuyas observaciones, dudas y certezas, sueños y fantasías, vivencias, emociones y duermevelas, lo van (y nos van) acercando a la sensación de que el tiempo no es, para muchas cosas esenciales, esa corriente que casi todo lo arrastra sin posibilidad de vuelta atrás, sino un lugar en el que pasado, presente y futuro conviven: un tiempo transitable </w:t>
      </w:r>
      <w:r w:rsidRPr="006C1895">
        <w:rPr>
          <w:rFonts w:asciiTheme="majorHAnsi" w:eastAsia="Times New Roman" w:hAnsiTheme="majorHAnsi" w:cs="Times New Roman"/>
          <w:color w:val="010101"/>
          <w:lang w:val="es-ES" w:eastAsia="es-ES"/>
        </w:rPr>
        <w:lastRenderedPageBreak/>
        <w:t>(tiempo-memoria, cultura), un tiempo que une, en lugar de distanciar, a hombres que viven o han vivido en épocas distintas.</w:t>
      </w:r>
    </w:p>
    <w:p w:rsidR="00867DA8" w:rsidRPr="006C1895" w:rsidRDefault="00867DA8" w:rsidP="00BE6E29">
      <w:pPr>
        <w:shd w:val="clear" w:color="auto" w:fill="FFFFFF"/>
        <w:spacing w:after="150" w:line="300" w:lineRule="atLeast"/>
        <w:jc w:val="both"/>
        <w:rPr>
          <w:rFonts w:asciiTheme="majorHAnsi" w:eastAsia="Times New Roman" w:hAnsiTheme="majorHAnsi" w:cs="Times New Roman"/>
          <w:color w:val="010101"/>
          <w:lang w:val="es-ES" w:eastAsia="es-ES"/>
        </w:rPr>
      </w:pPr>
      <w:r w:rsidRPr="006C1895">
        <w:rPr>
          <w:rFonts w:asciiTheme="majorHAnsi" w:eastAsia="Times New Roman" w:hAnsiTheme="majorHAnsi" w:cs="Times New Roman"/>
          <w:color w:val="010101"/>
          <w:lang w:val="es-ES" w:eastAsia="es-ES"/>
        </w:rPr>
        <w:t>El protagonista no es un actor en el escenario, ni se dirige a nosotros; somos nosotros, sus espectadores, los que vamos a ser conducidos hacia él, entraremos en él y desde su interior asistiremos a sus sensaciones, emociones, revelaciones…, no escuchándolas sino leyéndolas en una pantalla que también recoge lo que ve, no lo que mira sino lo que percibe, lo que procesa y, en su cabeza, ante nuestros ojos, se dibuja.</w:t>
      </w:r>
    </w:p>
    <w:p w:rsidR="00BE6E29" w:rsidRDefault="00BE6E29" w:rsidP="00BE6E29">
      <w:pPr>
        <w:shd w:val="clear" w:color="auto" w:fill="FFFFFF"/>
        <w:spacing w:after="150" w:line="300" w:lineRule="atLeast"/>
        <w:jc w:val="both"/>
        <w:rPr>
          <w:rFonts w:asciiTheme="majorHAnsi" w:eastAsia="Times New Roman" w:hAnsiTheme="majorHAnsi" w:cs="Times New Roman"/>
          <w:color w:val="010101"/>
          <w:lang w:val="es-ES" w:eastAsia="es-ES"/>
        </w:rPr>
      </w:pPr>
      <w:r w:rsidRPr="006C1895">
        <w:rPr>
          <w:rFonts w:asciiTheme="majorHAnsi" w:eastAsia="Times New Roman" w:hAnsiTheme="majorHAnsi" w:cs="Times New Roman"/>
          <w:color w:val="010101"/>
          <w:lang w:val="es-ES" w:eastAsia="es-ES"/>
        </w:rPr>
        <w:t>Hoy no sabemos qué queda, qué va a quedar, de Damasco, Alepo, sus museos y el  patrimonio cultural que hasta ahora se había conservado en esa región entre la antigua Mesopotamia y el Mediterráneo; no podemos dejar de preguntárnoslo… y descubrimos que  una parte de la respuesta está, ya desde los primeros bocetos, implícita en esta pieza: nosotros somos parte de esa memoria; quedamos al menos todos nosotros.</w:t>
      </w:r>
    </w:p>
    <w:p w:rsidR="000903A1" w:rsidRPr="006C1895" w:rsidRDefault="000903A1" w:rsidP="00BE6E29">
      <w:pPr>
        <w:shd w:val="clear" w:color="auto" w:fill="FFFFFF"/>
        <w:spacing w:after="150" w:line="300" w:lineRule="atLeast"/>
        <w:jc w:val="both"/>
        <w:rPr>
          <w:rFonts w:asciiTheme="majorHAnsi" w:eastAsia="Times New Roman" w:hAnsiTheme="majorHAnsi" w:cs="Times New Roman"/>
          <w:color w:val="010101"/>
          <w:lang w:val="es-ES" w:eastAsia="es-ES"/>
        </w:rPr>
      </w:pPr>
    </w:p>
    <w:p w:rsidR="000903A1" w:rsidRDefault="000903A1" w:rsidP="005F3D88">
      <w:pPr>
        <w:jc w:val="both"/>
        <w:rPr>
          <w:rFonts w:asciiTheme="majorHAnsi" w:hAnsiTheme="majorHAnsi"/>
          <w:color w:val="800000"/>
        </w:rPr>
      </w:pPr>
      <w:r>
        <w:rPr>
          <w:rFonts w:asciiTheme="majorHAnsi" w:hAnsiTheme="majorHAnsi"/>
          <w:color w:val="800000"/>
        </w:rPr>
        <w:t>“SOMOS MEMORIA…”, 13 OCTUBRE</w:t>
      </w:r>
    </w:p>
    <w:p w:rsidR="005F3D88" w:rsidRPr="006C1895" w:rsidRDefault="005F3D88" w:rsidP="005F3D88">
      <w:pPr>
        <w:jc w:val="both"/>
        <w:rPr>
          <w:rFonts w:asciiTheme="majorHAnsi" w:hAnsiTheme="majorHAnsi"/>
          <w:color w:val="800000"/>
        </w:rPr>
      </w:pPr>
      <w:r w:rsidRPr="006C1895">
        <w:rPr>
          <w:rFonts w:asciiTheme="majorHAnsi" w:hAnsiTheme="majorHAnsi"/>
          <w:color w:val="800000"/>
        </w:rPr>
        <w:t>COLOQUIO ENTRE/CON ALBERTO CORAZÓN Y ALFREDO ARACIL.</w:t>
      </w:r>
    </w:p>
    <w:p w:rsidR="000903A1" w:rsidRDefault="000903A1" w:rsidP="005F3D88">
      <w:pPr>
        <w:jc w:val="both"/>
        <w:rPr>
          <w:rFonts w:asciiTheme="majorHAnsi" w:hAnsiTheme="majorHAnsi"/>
        </w:rPr>
      </w:pPr>
    </w:p>
    <w:p w:rsidR="005F3D88" w:rsidRPr="006C1895" w:rsidRDefault="005F3D88" w:rsidP="005F3D88">
      <w:pPr>
        <w:jc w:val="both"/>
        <w:rPr>
          <w:rFonts w:asciiTheme="majorHAnsi" w:hAnsiTheme="majorHAnsi"/>
        </w:rPr>
      </w:pPr>
      <w:r w:rsidRPr="006C1895">
        <w:rPr>
          <w:rFonts w:asciiTheme="majorHAnsi" w:hAnsiTheme="majorHAnsi"/>
        </w:rPr>
        <w:t>Como preámbulo y presentación del estreno de Siempre/Todavía, el Museo propone un encuentro con sus creadores</w:t>
      </w:r>
      <w:r w:rsidR="006C1895">
        <w:rPr>
          <w:rFonts w:asciiTheme="majorHAnsi" w:hAnsiTheme="majorHAnsi"/>
        </w:rPr>
        <w:t xml:space="preserve"> dos días antes, el 13 de octubre</w:t>
      </w:r>
      <w:r w:rsidRPr="006C1895">
        <w:rPr>
          <w:rFonts w:asciiTheme="majorHAnsi" w:hAnsiTheme="majorHAnsi"/>
        </w:rPr>
        <w:t>.</w:t>
      </w:r>
    </w:p>
    <w:p w:rsidR="00BE6E29" w:rsidRDefault="005F3D88" w:rsidP="006C1895">
      <w:pPr>
        <w:jc w:val="both"/>
        <w:rPr>
          <w:rFonts w:asciiTheme="majorHAnsi" w:hAnsiTheme="majorHAnsi"/>
        </w:rPr>
      </w:pPr>
      <w:r w:rsidRPr="006C1895">
        <w:rPr>
          <w:rFonts w:asciiTheme="majorHAnsi" w:hAnsiTheme="majorHAnsi"/>
        </w:rPr>
        <w:t xml:space="preserve">Esta conversación entre/con </w:t>
      </w:r>
      <w:r w:rsidR="006C1895">
        <w:rPr>
          <w:rFonts w:asciiTheme="majorHAnsi" w:hAnsiTheme="majorHAnsi"/>
        </w:rPr>
        <w:t xml:space="preserve">el </w:t>
      </w:r>
      <w:r w:rsidRPr="006C1895">
        <w:rPr>
          <w:rFonts w:asciiTheme="majorHAnsi" w:hAnsiTheme="majorHAnsi"/>
        </w:rPr>
        <w:t>artista plástico</w:t>
      </w:r>
      <w:r w:rsidR="006C1895">
        <w:rPr>
          <w:rFonts w:asciiTheme="majorHAnsi" w:hAnsiTheme="majorHAnsi"/>
        </w:rPr>
        <w:t xml:space="preserve"> y el compositor</w:t>
      </w:r>
      <w:r w:rsidRPr="006C1895">
        <w:rPr>
          <w:rFonts w:asciiTheme="majorHAnsi" w:hAnsiTheme="majorHAnsi"/>
        </w:rPr>
        <w:t>, ilustrada con imágenes de la obra, será una oportunidad para descubrir la génesis y el proceso creativo de esta "ópera sin voces". Ambos artistas hablarán del viaje que originó el proyecto, el de Alberto Corazón a Damasco (Siria) que se prolongó inesperadamente y concluyó en la creación de su libro "DAMASCO SUITE, somos imágenes (2004)". Ambos explorarán temas relacionados con la historia y la memoria, las tradiciones y la cultura, la creación artística y la música.</w:t>
      </w:r>
    </w:p>
    <w:p w:rsidR="006C1895" w:rsidRDefault="006C1895">
      <w:pPr>
        <w:rPr>
          <w:rFonts w:asciiTheme="majorHAnsi" w:hAnsiTheme="majorHAnsi"/>
        </w:rPr>
      </w:pPr>
      <w:r>
        <w:rPr>
          <w:rFonts w:asciiTheme="majorHAnsi" w:hAnsiTheme="majorHAnsi"/>
        </w:rPr>
        <w:br w:type="page"/>
      </w:r>
    </w:p>
    <w:p w:rsidR="006C1895" w:rsidRDefault="006C1895" w:rsidP="006C1895">
      <w:pPr>
        <w:rPr>
          <w:rFonts w:asciiTheme="majorHAnsi" w:hAnsiTheme="majorHAnsi"/>
          <w:b/>
          <w:color w:val="C0504D" w:themeColor="accent2"/>
        </w:rPr>
      </w:pPr>
      <w:r w:rsidRPr="006C1895">
        <w:rPr>
          <w:rFonts w:asciiTheme="majorHAnsi" w:hAnsiTheme="majorHAnsi"/>
          <w:b/>
          <w:color w:val="C0504D" w:themeColor="accent2"/>
        </w:rPr>
        <w:lastRenderedPageBreak/>
        <w:t xml:space="preserve">JORNADAS DE TEATRO CLÁSICO EN LAS SALAS DEL MUSEO. </w:t>
      </w:r>
    </w:p>
    <w:p w:rsidR="006C1895" w:rsidRPr="006C1895" w:rsidRDefault="006C1895" w:rsidP="006C1895">
      <w:pPr>
        <w:rPr>
          <w:rFonts w:asciiTheme="majorHAnsi" w:hAnsiTheme="majorHAnsi"/>
          <w:b/>
        </w:rPr>
      </w:pPr>
      <w:r w:rsidRPr="006C1895">
        <w:rPr>
          <w:rFonts w:asciiTheme="majorHAnsi" w:hAnsiTheme="majorHAnsi"/>
          <w:b/>
        </w:rPr>
        <w:t>6, 7, 8, 13 Y 14 DE NOVIEMBRE</w:t>
      </w:r>
    </w:p>
    <w:p w:rsidR="006C1895" w:rsidRDefault="006C1895" w:rsidP="006C1895">
      <w:pPr>
        <w:jc w:val="both"/>
        <w:rPr>
          <w:rFonts w:asciiTheme="majorHAnsi" w:hAnsiTheme="majorHAnsi"/>
        </w:rPr>
      </w:pPr>
      <w:r>
        <w:rPr>
          <w:rFonts w:asciiTheme="majorHAnsi" w:hAnsiTheme="majorHAnsi"/>
          <w:noProof/>
          <w:lang w:val="es-ES" w:eastAsia="es-ES"/>
        </w:rPr>
        <w:drawing>
          <wp:inline distT="0" distB="0" distL="0" distR="0" wp14:anchorId="456C53F9" wp14:editId="67DE54D1">
            <wp:extent cx="3015968" cy="2062692"/>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9-06 a las 19.24.32.png"/>
                    <pic:cNvPicPr/>
                  </pic:nvPicPr>
                  <pic:blipFill>
                    <a:blip r:embed="rId14">
                      <a:extLst>
                        <a:ext uri="{28A0092B-C50C-407E-A947-70E740481C1C}">
                          <a14:useLocalDpi xmlns:a14="http://schemas.microsoft.com/office/drawing/2010/main" val="0"/>
                        </a:ext>
                      </a:extLst>
                    </a:blip>
                    <a:stretch>
                      <a:fillRect/>
                    </a:stretch>
                  </pic:blipFill>
                  <pic:spPr>
                    <a:xfrm>
                      <a:off x="0" y="0"/>
                      <a:ext cx="3015968" cy="2062692"/>
                    </a:xfrm>
                    <a:prstGeom prst="rect">
                      <a:avLst/>
                    </a:prstGeom>
                  </pic:spPr>
                </pic:pic>
              </a:graphicData>
            </a:graphic>
          </wp:inline>
        </w:drawing>
      </w:r>
    </w:p>
    <w:p w:rsidR="006C1895" w:rsidRPr="006C1895" w:rsidRDefault="006C1895" w:rsidP="006C1895">
      <w:pPr>
        <w:jc w:val="both"/>
        <w:rPr>
          <w:rFonts w:asciiTheme="majorHAnsi" w:hAnsiTheme="majorHAnsi"/>
        </w:rPr>
      </w:pPr>
      <w:r w:rsidRPr="006C1895">
        <w:rPr>
          <w:rFonts w:asciiTheme="majorHAnsi" w:hAnsiTheme="majorHAnsi"/>
        </w:rPr>
        <w:t xml:space="preserve">Estas jornadas </w:t>
      </w:r>
      <w:r>
        <w:rPr>
          <w:rFonts w:asciiTheme="majorHAnsi" w:hAnsiTheme="majorHAnsi"/>
        </w:rPr>
        <w:t xml:space="preserve">teatrales, cuya directora artística es </w:t>
      </w:r>
      <w:proofErr w:type="spellStart"/>
      <w:r>
        <w:rPr>
          <w:rFonts w:asciiTheme="majorHAnsi" w:hAnsiTheme="majorHAnsi"/>
        </w:rPr>
        <w:t>Liuba</w:t>
      </w:r>
      <w:proofErr w:type="spellEnd"/>
      <w:r>
        <w:rPr>
          <w:rFonts w:asciiTheme="majorHAnsi" w:hAnsiTheme="majorHAnsi"/>
        </w:rPr>
        <w:t xml:space="preserve"> Cid, </w:t>
      </w:r>
      <w:r w:rsidRPr="006C1895">
        <w:rPr>
          <w:rFonts w:asciiTheme="majorHAnsi" w:hAnsiTheme="majorHAnsi"/>
        </w:rPr>
        <w:t>suponen un acercamiento de la obra de los autores del Siglo de Oro a las salas del Museo en una experiencia que permite al espectador adentrarse en el universo dramático de nues</w:t>
      </w:r>
      <w:r>
        <w:rPr>
          <w:rFonts w:asciiTheme="majorHAnsi" w:hAnsiTheme="majorHAnsi"/>
        </w:rPr>
        <w:t>tros clásicos más populares. Las salas del Museo serán</w:t>
      </w:r>
      <w:r w:rsidRPr="006C1895">
        <w:rPr>
          <w:rFonts w:asciiTheme="majorHAnsi" w:hAnsiTheme="majorHAnsi"/>
        </w:rPr>
        <w:t xml:space="preserve">, en esta ocasión, el escenario perfecto. </w:t>
      </w:r>
    </w:p>
    <w:p w:rsidR="006C1895" w:rsidRPr="006C1895" w:rsidRDefault="001F3F21" w:rsidP="006C1895">
      <w:pPr>
        <w:jc w:val="both"/>
        <w:rPr>
          <w:rFonts w:asciiTheme="majorHAnsi" w:hAnsiTheme="majorHAnsi"/>
        </w:rPr>
      </w:pPr>
      <w:r>
        <w:rPr>
          <w:rFonts w:asciiTheme="majorHAnsi" w:hAnsiTheme="majorHAnsi"/>
        </w:rPr>
        <w:t>El arte contemporáneo y el teatro c</w:t>
      </w:r>
      <w:r w:rsidR="006C1895" w:rsidRPr="006C1895">
        <w:rPr>
          <w:rFonts w:asciiTheme="majorHAnsi" w:hAnsiTheme="majorHAnsi"/>
        </w:rPr>
        <w:t xml:space="preserve">lásico se aproximan en un ejercicio de equilibrio que combina formas, color, texturas e iluminación, fundiendo la impronta de la creación contemporánea con la musicalidad del verso y la dramatización del drama barroco. Fuerza, pasión, lirismo, comedia y drama, dan vida a los personajes de Calderón, Tirso, Lope, Cervantes y </w:t>
      </w:r>
      <w:proofErr w:type="spellStart"/>
      <w:r w:rsidR="006C1895" w:rsidRPr="006C1895">
        <w:rPr>
          <w:rFonts w:asciiTheme="majorHAnsi" w:hAnsiTheme="majorHAnsi"/>
        </w:rPr>
        <w:t>Villandrando</w:t>
      </w:r>
      <w:proofErr w:type="spellEnd"/>
      <w:r w:rsidR="006C1895" w:rsidRPr="006C1895">
        <w:rPr>
          <w:rFonts w:asciiTheme="majorHAnsi" w:hAnsiTheme="majorHAnsi"/>
        </w:rPr>
        <w:t xml:space="preserve">, mimetizados en la obra de </w:t>
      </w:r>
      <w:proofErr w:type="spellStart"/>
      <w:r w:rsidR="006C1895" w:rsidRPr="006C1895">
        <w:rPr>
          <w:rFonts w:asciiTheme="majorHAnsi" w:hAnsiTheme="majorHAnsi"/>
        </w:rPr>
        <w:t>Oteiza</w:t>
      </w:r>
      <w:proofErr w:type="spellEnd"/>
      <w:r w:rsidR="006C1895" w:rsidRPr="006C1895">
        <w:rPr>
          <w:rFonts w:asciiTheme="majorHAnsi" w:hAnsiTheme="majorHAnsi"/>
        </w:rPr>
        <w:t xml:space="preserve">, </w:t>
      </w:r>
      <w:proofErr w:type="spellStart"/>
      <w:r w:rsidR="006C1895" w:rsidRPr="006C1895">
        <w:rPr>
          <w:rFonts w:asciiTheme="majorHAnsi" w:hAnsiTheme="majorHAnsi"/>
        </w:rPr>
        <w:t>Chillida</w:t>
      </w:r>
      <w:proofErr w:type="spellEnd"/>
      <w:r w:rsidR="006C1895" w:rsidRPr="006C1895">
        <w:rPr>
          <w:rFonts w:asciiTheme="majorHAnsi" w:hAnsiTheme="majorHAnsi"/>
        </w:rPr>
        <w:t xml:space="preserve">, </w:t>
      </w:r>
      <w:proofErr w:type="spellStart"/>
      <w:r w:rsidR="006C1895" w:rsidRPr="006C1895">
        <w:rPr>
          <w:rFonts w:asciiTheme="majorHAnsi" w:hAnsiTheme="majorHAnsi"/>
        </w:rPr>
        <w:t>Tàpies</w:t>
      </w:r>
      <w:proofErr w:type="spellEnd"/>
      <w:r w:rsidR="006C1895" w:rsidRPr="006C1895">
        <w:rPr>
          <w:rFonts w:asciiTheme="majorHAnsi" w:hAnsiTheme="majorHAnsi"/>
        </w:rPr>
        <w:t xml:space="preserve">, </w:t>
      </w:r>
      <w:proofErr w:type="spellStart"/>
      <w:r w:rsidR="006C1895" w:rsidRPr="006C1895">
        <w:rPr>
          <w:rFonts w:asciiTheme="majorHAnsi" w:hAnsiTheme="majorHAnsi"/>
        </w:rPr>
        <w:t>Palazuelo</w:t>
      </w:r>
      <w:proofErr w:type="spellEnd"/>
      <w:r w:rsidR="006C1895" w:rsidRPr="006C1895">
        <w:rPr>
          <w:rFonts w:asciiTheme="majorHAnsi" w:hAnsiTheme="majorHAnsi"/>
        </w:rPr>
        <w:t xml:space="preserve"> o Picasso, creando una experiencia visual y escénica paradigma entre tradición y modernidad.</w:t>
      </w:r>
    </w:p>
    <w:p w:rsidR="006C1895" w:rsidRPr="006C1895" w:rsidRDefault="006C1895" w:rsidP="006C1895">
      <w:pPr>
        <w:jc w:val="both"/>
        <w:rPr>
          <w:rFonts w:asciiTheme="majorHAnsi" w:hAnsiTheme="majorHAnsi"/>
        </w:rPr>
      </w:pPr>
      <w:r w:rsidRPr="006C1895">
        <w:rPr>
          <w:rFonts w:asciiTheme="majorHAnsi" w:hAnsiTheme="majorHAnsi"/>
        </w:rPr>
        <w:t xml:space="preserve">La selección de los textos y escenas ha sido realizada en su mayoría por el </w:t>
      </w:r>
      <w:r w:rsidRPr="001F3F21">
        <w:rPr>
          <w:rFonts w:asciiTheme="majorHAnsi" w:hAnsiTheme="majorHAnsi"/>
          <w:b/>
        </w:rPr>
        <w:t>Grupo de Investigación Siglo de Oro (GRISO) de la Universidad de Navarra</w:t>
      </w:r>
      <w:r w:rsidRPr="006C1895">
        <w:rPr>
          <w:rFonts w:asciiTheme="majorHAnsi" w:hAnsiTheme="majorHAnsi"/>
        </w:rPr>
        <w:t xml:space="preserve">. Recoge las escenas más emblemáticas del Siglo de Oro: El Alcalde de Zalamea y La vida es sueño de Pedro Calderón de la Barca, El Caballero de Olmedo de Lope de Vega, El burlador de Sevilla de Tirso de Molina, El Juez de los divorcios de Miguel de Cervantes, y La Aventura nocturna de Rodrigo de </w:t>
      </w:r>
      <w:proofErr w:type="spellStart"/>
      <w:r w:rsidRPr="006C1895">
        <w:rPr>
          <w:rFonts w:asciiTheme="majorHAnsi" w:hAnsiTheme="majorHAnsi"/>
        </w:rPr>
        <w:t>Villandrando</w:t>
      </w:r>
      <w:proofErr w:type="spellEnd"/>
      <w:r w:rsidRPr="006C1895">
        <w:rPr>
          <w:rFonts w:asciiTheme="majorHAnsi" w:hAnsiTheme="majorHAnsi"/>
        </w:rPr>
        <w:t xml:space="preserve">. Una Segunda Jornada [Días 13 y 14 de Noviembre], se dedicará de forma íntegra a representar la obra de Lope de Vega Fuenteovejuna, en una cronología que permitirá llevar a las salas del museo la versión en tres actos de </w:t>
      </w:r>
      <w:proofErr w:type="spellStart"/>
      <w:r w:rsidRPr="006C1895">
        <w:rPr>
          <w:rFonts w:asciiTheme="majorHAnsi" w:hAnsiTheme="majorHAnsi"/>
        </w:rPr>
        <w:t>Liuba</w:t>
      </w:r>
      <w:proofErr w:type="spellEnd"/>
      <w:r w:rsidRPr="006C1895">
        <w:rPr>
          <w:rFonts w:asciiTheme="majorHAnsi" w:hAnsiTheme="majorHAnsi"/>
        </w:rPr>
        <w:t xml:space="preserve"> Cid, y la compañía </w:t>
      </w:r>
      <w:proofErr w:type="spellStart"/>
      <w:r w:rsidRPr="006C1895">
        <w:rPr>
          <w:rFonts w:asciiTheme="majorHAnsi" w:hAnsiTheme="majorHAnsi"/>
        </w:rPr>
        <w:t>Mephisto</w:t>
      </w:r>
      <w:proofErr w:type="spellEnd"/>
      <w:r w:rsidRPr="006C1895">
        <w:rPr>
          <w:rFonts w:asciiTheme="majorHAnsi" w:hAnsiTheme="majorHAnsi"/>
        </w:rPr>
        <w:t xml:space="preserve"> Teatro, que fue estrenada por encargo del Festival Internacional de Teatro de Almagro en su XXXII edición.</w:t>
      </w:r>
    </w:p>
    <w:p w:rsidR="006C1895" w:rsidRPr="006C1895" w:rsidRDefault="006C1895" w:rsidP="006C1895">
      <w:pPr>
        <w:jc w:val="both"/>
        <w:rPr>
          <w:rFonts w:asciiTheme="majorHAnsi" w:hAnsiTheme="majorHAnsi"/>
        </w:rPr>
      </w:pPr>
      <w:r w:rsidRPr="006C1895">
        <w:rPr>
          <w:rFonts w:asciiTheme="majorHAnsi" w:hAnsiTheme="majorHAnsi"/>
        </w:rPr>
        <w:t>Ambas Jornadas están divididas en diferentes horarios y pases, lo que da al visitante la posibilidad de asistir a la lectura y representación de las escenas eligiendo el momento que mejor se acomode durante su visita al museo.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835"/>
      </w:tblGrid>
      <w:tr w:rsidR="006C1895" w:rsidRPr="006C1895" w:rsidTr="006C1895">
        <w:tc>
          <w:tcPr>
            <w:tcW w:w="1809" w:type="dxa"/>
          </w:tcPr>
          <w:p w:rsidR="006C1895" w:rsidRPr="006C1895" w:rsidRDefault="006C1895" w:rsidP="006C1895">
            <w:pPr>
              <w:rPr>
                <w:rFonts w:asciiTheme="majorHAnsi" w:hAnsiTheme="majorHAnsi"/>
              </w:rPr>
            </w:pPr>
            <w:r w:rsidRPr="006C1895">
              <w:rPr>
                <w:rFonts w:asciiTheme="majorHAnsi" w:hAnsiTheme="majorHAnsi"/>
                <w:color w:val="C0504D" w:themeColor="accent2"/>
              </w:rPr>
              <w:t>6 de nov.</w:t>
            </w:r>
          </w:p>
        </w:tc>
        <w:tc>
          <w:tcPr>
            <w:tcW w:w="6835" w:type="dxa"/>
          </w:tcPr>
          <w:p w:rsidR="006C1895" w:rsidRPr="006C1895" w:rsidRDefault="006C1895" w:rsidP="006C1895">
            <w:pPr>
              <w:rPr>
                <w:rFonts w:asciiTheme="majorHAnsi" w:hAnsiTheme="majorHAnsi"/>
              </w:rPr>
            </w:pPr>
            <w:r w:rsidRPr="006C1895">
              <w:rPr>
                <w:rFonts w:asciiTheme="majorHAnsi" w:hAnsiTheme="majorHAnsi"/>
              </w:rPr>
              <w:t>El alcalde de Zalamea, Pedro Calderón de la Barca</w:t>
            </w:r>
          </w:p>
          <w:p w:rsidR="006C1895" w:rsidRPr="006C1895" w:rsidRDefault="006C1895" w:rsidP="006C1895">
            <w:pPr>
              <w:rPr>
                <w:rFonts w:asciiTheme="majorHAnsi" w:hAnsiTheme="majorHAnsi"/>
              </w:rPr>
            </w:pPr>
            <w:r w:rsidRPr="006C1895">
              <w:rPr>
                <w:rFonts w:asciiTheme="majorHAnsi" w:hAnsiTheme="majorHAnsi"/>
              </w:rPr>
              <w:t>El juez de los divorcios, Miguel de Cervantes</w:t>
            </w:r>
          </w:p>
          <w:p w:rsidR="006C1895" w:rsidRPr="006C1895" w:rsidRDefault="006C1895" w:rsidP="006C1895">
            <w:pPr>
              <w:rPr>
                <w:rFonts w:asciiTheme="majorHAnsi" w:hAnsiTheme="majorHAnsi"/>
              </w:rPr>
            </w:pPr>
          </w:p>
        </w:tc>
      </w:tr>
      <w:tr w:rsidR="006C1895" w:rsidRPr="006C1895" w:rsidTr="006C1895">
        <w:tc>
          <w:tcPr>
            <w:tcW w:w="1809" w:type="dxa"/>
          </w:tcPr>
          <w:p w:rsidR="006C1895" w:rsidRPr="006C1895" w:rsidRDefault="006C1895" w:rsidP="006C1895">
            <w:pPr>
              <w:rPr>
                <w:rFonts w:asciiTheme="majorHAnsi" w:hAnsiTheme="majorHAnsi"/>
              </w:rPr>
            </w:pPr>
            <w:r w:rsidRPr="006C1895">
              <w:rPr>
                <w:rFonts w:asciiTheme="majorHAnsi" w:hAnsiTheme="majorHAnsi"/>
                <w:color w:val="C0504D" w:themeColor="accent2"/>
              </w:rPr>
              <w:t>7 de nov.</w:t>
            </w:r>
          </w:p>
        </w:tc>
        <w:tc>
          <w:tcPr>
            <w:tcW w:w="6835" w:type="dxa"/>
          </w:tcPr>
          <w:p w:rsidR="006C1895" w:rsidRPr="006C1895" w:rsidRDefault="006C1895" w:rsidP="006C1895">
            <w:pPr>
              <w:rPr>
                <w:rFonts w:asciiTheme="majorHAnsi" w:hAnsiTheme="majorHAnsi"/>
              </w:rPr>
            </w:pPr>
            <w:r w:rsidRPr="006C1895">
              <w:rPr>
                <w:rFonts w:asciiTheme="majorHAnsi" w:hAnsiTheme="majorHAnsi"/>
              </w:rPr>
              <w:t>La vida es sueño, Pedro Calderón de la Barca</w:t>
            </w:r>
          </w:p>
          <w:p w:rsidR="006C1895" w:rsidRPr="006C1895" w:rsidRDefault="006C1895" w:rsidP="006C1895">
            <w:pPr>
              <w:rPr>
                <w:rFonts w:asciiTheme="majorHAnsi" w:hAnsiTheme="majorHAnsi"/>
              </w:rPr>
            </w:pPr>
            <w:r w:rsidRPr="006C1895">
              <w:rPr>
                <w:rFonts w:asciiTheme="majorHAnsi" w:hAnsiTheme="majorHAnsi"/>
              </w:rPr>
              <w:t>El burlador de Sevilla, Tirso de Molina</w:t>
            </w:r>
          </w:p>
          <w:p w:rsidR="006C1895" w:rsidRPr="006C1895" w:rsidRDefault="006C1895" w:rsidP="006C1895">
            <w:pPr>
              <w:rPr>
                <w:rFonts w:asciiTheme="majorHAnsi" w:hAnsiTheme="majorHAnsi"/>
              </w:rPr>
            </w:pPr>
            <w:r w:rsidRPr="006C1895">
              <w:rPr>
                <w:rFonts w:asciiTheme="majorHAnsi" w:hAnsiTheme="majorHAnsi"/>
              </w:rPr>
              <w:t>El caballero de Olmedo, Lope de Vega</w:t>
            </w:r>
          </w:p>
          <w:p w:rsidR="006C1895" w:rsidRPr="006C1895" w:rsidRDefault="006C1895" w:rsidP="006C1895">
            <w:pPr>
              <w:rPr>
                <w:rFonts w:asciiTheme="majorHAnsi" w:hAnsiTheme="majorHAnsi"/>
              </w:rPr>
            </w:pPr>
          </w:p>
        </w:tc>
      </w:tr>
      <w:tr w:rsidR="006C1895" w:rsidRPr="006C1895" w:rsidTr="006C1895">
        <w:tc>
          <w:tcPr>
            <w:tcW w:w="1809" w:type="dxa"/>
          </w:tcPr>
          <w:p w:rsidR="006C1895" w:rsidRPr="006C1895" w:rsidRDefault="006C1895" w:rsidP="006C1895">
            <w:pPr>
              <w:rPr>
                <w:rFonts w:asciiTheme="majorHAnsi" w:hAnsiTheme="majorHAnsi"/>
              </w:rPr>
            </w:pPr>
            <w:r w:rsidRPr="006C1895">
              <w:rPr>
                <w:rFonts w:asciiTheme="majorHAnsi" w:hAnsiTheme="majorHAnsi"/>
                <w:color w:val="C0504D" w:themeColor="accent2"/>
              </w:rPr>
              <w:t>8 de nov.</w:t>
            </w:r>
          </w:p>
        </w:tc>
        <w:tc>
          <w:tcPr>
            <w:tcW w:w="6835" w:type="dxa"/>
          </w:tcPr>
          <w:p w:rsidR="006C1895" w:rsidRPr="006C1895" w:rsidRDefault="006C1895" w:rsidP="006C1895">
            <w:pPr>
              <w:rPr>
                <w:rFonts w:asciiTheme="majorHAnsi" w:hAnsiTheme="majorHAnsi"/>
              </w:rPr>
            </w:pPr>
            <w:r w:rsidRPr="006C1895">
              <w:rPr>
                <w:rFonts w:asciiTheme="majorHAnsi" w:hAnsiTheme="majorHAnsi"/>
              </w:rPr>
              <w:t xml:space="preserve">La aventura Nocturna, Rojas </w:t>
            </w:r>
            <w:proofErr w:type="spellStart"/>
            <w:r w:rsidRPr="006C1895">
              <w:rPr>
                <w:rFonts w:asciiTheme="majorHAnsi" w:hAnsiTheme="majorHAnsi"/>
              </w:rPr>
              <w:t>Villandrando</w:t>
            </w:r>
            <w:proofErr w:type="spellEnd"/>
          </w:p>
          <w:p w:rsidR="006C1895" w:rsidRPr="006C1895" w:rsidRDefault="006C1895" w:rsidP="006C1895">
            <w:pPr>
              <w:rPr>
                <w:rFonts w:asciiTheme="majorHAnsi" w:hAnsiTheme="majorHAnsi"/>
              </w:rPr>
            </w:pPr>
            <w:r w:rsidRPr="006C1895">
              <w:rPr>
                <w:rFonts w:asciiTheme="majorHAnsi" w:hAnsiTheme="majorHAnsi"/>
              </w:rPr>
              <w:t xml:space="preserve">Loa de los muchos papeles, Rojas </w:t>
            </w:r>
            <w:proofErr w:type="spellStart"/>
            <w:r w:rsidRPr="006C1895">
              <w:rPr>
                <w:rFonts w:asciiTheme="majorHAnsi" w:hAnsiTheme="majorHAnsi"/>
              </w:rPr>
              <w:t>Villandrando</w:t>
            </w:r>
            <w:proofErr w:type="spellEnd"/>
          </w:p>
          <w:p w:rsidR="006C1895" w:rsidRPr="006C1895" w:rsidRDefault="006C1895" w:rsidP="006C1895">
            <w:pPr>
              <w:rPr>
                <w:rFonts w:asciiTheme="majorHAnsi" w:hAnsiTheme="majorHAnsi"/>
              </w:rPr>
            </w:pPr>
          </w:p>
        </w:tc>
      </w:tr>
      <w:tr w:rsidR="006C1895" w:rsidRPr="006C1895" w:rsidTr="006C1895">
        <w:tc>
          <w:tcPr>
            <w:tcW w:w="1809" w:type="dxa"/>
          </w:tcPr>
          <w:p w:rsidR="006C1895" w:rsidRPr="006C1895" w:rsidRDefault="006C1895" w:rsidP="006C1895">
            <w:pPr>
              <w:rPr>
                <w:rFonts w:asciiTheme="majorHAnsi" w:hAnsiTheme="majorHAnsi"/>
              </w:rPr>
            </w:pPr>
            <w:r w:rsidRPr="006C1895">
              <w:rPr>
                <w:rFonts w:asciiTheme="majorHAnsi" w:hAnsiTheme="majorHAnsi"/>
                <w:color w:val="C0504D" w:themeColor="accent2"/>
              </w:rPr>
              <w:t>13 de nov.</w:t>
            </w:r>
          </w:p>
        </w:tc>
        <w:tc>
          <w:tcPr>
            <w:tcW w:w="6835" w:type="dxa"/>
          </w:tcPr>
          <w:p w:rsidR="006C1895" w:rsidRPr="006C1895" w:rsidRDefault="006C1895" w:rsidP="006C1895">
            <w:pPr>
              <w:rPr>
                <w:rFonts w:asciiTheme="majorHAnsi" w:hAnsiTheme="majorHAnsi"/>
              </w:rPr>
            </w:pPr>
            <w:proofErr w:type="spellStart"/>
            <w:r w:rsidRPr="006C1895">
              <w:rPr>
                <w:rFonts w:asciiTheme="majorHAnsi" w:hAnsiTheme="majorHAnsi"/>
              </w:rPr>
              <w:t>Fuenteovejunta</w:t>
            </w:r>
            <w:proofErr w:type="spellEnd"/>
            <w:r w:rsidRPr="006C1895">
              <w:rPr>
                <w:rFonts w:asciiTheme="majorHAnsi" w:hAnsiTheme="majorHAnsi"/>
              </w:rPr>
              <w:t>, Lope de Vega</w:t>
            </w:r>
          </w:p>
        </w:tc>
      </w:tr>
    </w:tbl>
    <w:p w:rsidR="006C1895" w:rsidRPr="006C1895" w:rsidRDefault="006C1895" w:rsidP="006C1895">
      <w:pPr>
        <w:jc w:val="both"/>
        <w:rPr>
          <w:rFonts w:asciiTheme="majorHAnsi" w:hAnsiTheme="majorHAnsi"/>
          <w:sz w:val="24"/>
          <w:szCs w:val="24"/>
        </w:rPr>
      </w:pPr>
    </w:p>
    <w:p w:rsidR="006C1895" w:rsidRPr="006C1895" w:rsidRDefault="006C1895" w:rsidP="006C1895">
      <w:pPr>
        <w:rPr>
          <w:rFonts w:asciiTheme="majorHAnsi" w:hAnsiTheme="majorHAnsi"/>
          <w:sz w:val="24"/>
          <w:szCs w:val="24"/>
        </w:rPr>
      </w:pPr>
      <w:r w:rsidRPr="006C1895">
        <w:rPr>
          <w:rFonts w:asciiTheme="majorHAnsi" w:hAnsiTheme="majorHAnsi"/>
          <w:color w:val="C0504D" w:themeColor="accent2"/>
          <w:sz w:val="24"/>
          <w:szCs w:val="24"/>
        </w:rPr>
        <w:t xml:space="preserve"> ‘ESCRITO POR TERESA DE ÁVILA, LECTURA DRAMATIZADA DE JULIA GUTIÉRREZ CABA</w:t>
      </w:r>
      <w:r>
        <w:rPr>
          <w:rFonts w:asciiTheme="majorHAnsi" w:hAnsiTheme="majorHAnsi"/>
          <w:sz w:val="24"/>
          <w:szCs w:val="24"/>
        </w:rPr>
        <w:t xml:space="preserve">, </w:t>
      </w:r>
      <w:r w:rsidRPr="006C1895">
        <w:rPr>
          <w:rFonts w:asciiTheme="majorHAnsi" w:hAnsiTheme="majorHAnsi"/>
          <w:sz w:val="24"/>
          <w:szCs w:val="24"/>
        </w:rPr>
        <w:t>27 DE NOVIEMBRE</w:t>
      </w:r>
    </w:p>
    <w:p w:rsidR="006C1895" w:rsidRPr="00BD285F" w:rsidRDefault="006C1895" w:rsidP="006C1895">
      <w:pPr>
        <w:rPr>
          <w:rFonts w:asciiTheme="majorHAnsi" w:hAnsiTheme="majorHAnsi"/>
          <w:sz w:val="36"/>
          <w:szCs w:val="36"/>
        </w:rPr>
      </w:pPr>
      <w:r w:rsidRPr="00BD285F">
        <w:rPr>
          <w:rFonts w:asciiTheme="majorHAnsi" w:hAnsiTheme="majorHAnsi"/>
          <w:noProof/>
          <w:sz w:val="36"/>
          <w:szCs w:val="36"/>
          <w:lang w:val="es-ES" w:eastAsia="es-ES"/>
        </w:rPr>
        <w:drawing>
          <wp:inline distT="0" distB="0" distL="0" distR="0" wp14:anchorId="5768BC34" wp14:editId="6808EE68">
            <wp:extent cx="2854511" cy="2544022"/>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vila evento2.jpg"/>
                    <pic:cNvPicPr/>
                  </pic:nvPicPr>
                  <pic:blipFill>
                    <a:blip r:embed="rId15">
                      <a:extLst>
                        <a:ext uri="{28A0092B-C50C-407E-A947-70E740481C1C}">
                          <a14:useLocalDpi xmlns:a14="http://schemas.microsoft.com/office/drawing/2010/main" val="0"/>
                        </a:ext>
                      </a:extLst>
                    </a:blip>
                    <a:stretch>
                      <a:fillRect/>
                    </a:stretch>
                  </pic:blipFill>
                  <pic:spPr>
                    <a:xfrm>
                      <a:off x="0" y="0"/>
                      <a:ext cx="2856885" cy="2546138"/>
                    </a:xfrm>
                    <a:prstGeom prst="rect">
                      <a:avLst/>
                    </a:prstGeom>
                  </pic:spPr>
                </pic:pic>
              </a:graphicData>
            </a:graphic>
          </wp:inline>
        </w:drawing>
      </w:r>
    </w:p>
    <w:p w:rsidR="006C1895" w:rsidRPr="006C1895" w:rsidRDefault="006C1895" w:rsidP="006C1895">
      <w:pPr>
        <w:tabs>
          <w:tab w:val="left" w:pos="1060"/>
        </w:tabs>
        <w:rPr>
          <w:rFonts w:asciiTheme="majorHAnsi" w:hAnsiTheme="majorHAnsi"/>
        </w:rPr>
      </w:pPr>
      <w:r w:rsidRPr="006C1895">
        <w:rPr>
          <w:rFonts w:asciiTheme="majorHAnsi" w:eastAsia="Times New Roman" w:hAnsiTheme="majorHAnsi" w:cs="Times New Roman"/>
          <w:color w:val="010101"/>
          <w:lang w:val="es-ES" w:eastAsia="es-ES"/>
        </w:rPr>
        <w:t>Con motivo del V centenario del nacimiento de Santa Teresa de Jesús este año y el III centenario de la Real Academia Española, José Luis Gómez, director del Teatro Abadía y académico de la lengua, creó el proyecto "Cómicos de la lengua" para celebrar 850 años de lengua española, dándole una voz viva a diez textos modulares que han marcado la historia de nuestra literatura.</w:t>
      </w:r>
    </w:p>
    <w:p w:rsidR="006C1895" w:rsidRPr="006C1895" w:rsidRDefault="006C1895" w:rsidP="006C1895">
      <w:pPr>
        <w:spacing w:after="150" w:line="300" w:lineRule="atLeast"/>
        <w:jc w:val="both"/>
        <w:rPr>
          <w:rFonts w:asciiTheme="majorHAnsi" w:eastAsia="Times New Roman" w:hAnsiTheme="majorHAnsi" w:cs="Times New Roman"/>
          <w:color w:val="010101"/>
          <w:lang w:val="es-ES" w:eastAsia="es-ES"/>
        </w:rPr>
      </w:pPr>
      <w:r w:rsidRPr="006C1895">
        <w:rPr>
          <w:rFonts w:asciiTheme="majorHAnsi" w:eastAsia="Times New Roman" w:hAnsiTheme="majorHAnsi" w:cs="Times New Roman"/>
          <w:color w:val="010101"/>
          <w:lang w:val="es-ES" w:eastAsia="es-ES"/>
        </w:rPr>
        <w:t xml:space="preserve">Escrito por Teresa de Ávila es una de estas lecturas en vida de "Cómicos de la lengua",  donde la actriz Julia Gutiérrez </w:t>
      </w:r>
      <w:proofErr w:type="spellStart"/>
      <w:r w:rsidRPr="006C1895">
        <w:rPr>
          <w:rFonts w:asciiTheme="majorHAnsi" w:eastAsia="Times New Roman" w:hAnsiTheme="majorHAnsi" w:cs="Times New Roman"/>
          <w:color w:val="010101"/>
          <w:lang w:val="es-ES" w:eastAsia="es-ES"/>
        </w:rPr>
        <w:t>Caba</w:t>
      </w:r>
      <w:proofErr w:type="spellEnd"/>
      <w:r w:rsidRPr="006C1895">
        <w:rPr>
          <w:rFonts w:asciiTheme="majorHAnsi" w:eastAsia="Times New Roman" w:hAnsiTheme="majorHAnsi" w:cs="Times New Roman"/>
          <w:color w:val="010101"/>
          <w:lang w:val="es-ES" w:eastAsia="es-ES"/>
        </w:rPr>
        <w:t>, acompañada por José Luis Gómez, recrea la fonética y musicalidad histórica de la obra mística de Teresa de Ávila. La lectura intercala prosa y verso de obras tales como </w:t>
      </w:r>
      <w:r w:rsidRPr="006C1895">
        <w:rPr>
          <w:rFonts w:asciiTheme="majorHAnsi" w:eastAsia="Times New Roman" w:hAnsiTheme="majorHAnsi" w:cs="Times New Roman"/>
          <w:i/>
          <w:iCs/>
          <w:color w:val="010101"/>
          <w:lang w:val="es-ES" w:eastAsia="es-ES"/>
        </w:rPr>
        <w:t>Las moradas del castillo anterior</w:t>
      </w:r>
      <w:r w:rsidRPr="006C1895">
        <w:rPr>
          <w:rFonts w:asciiTheme="majorHAnsi" w:eastAsia="Times New Roman" w:hAnsiTheme="majorHAnsi" w:cs="Times New Roman"/>
          <w:color w:val="010101"/>
          <w:lang w:val="es-ES" w:eastAsia="es-ES"/>
        </w:rPr>
        <w:t>, el </w:t>
      </w:r>
      <w:r w:rsidRPr="006C1895">
        <w:rPr>
          <w:rFonts w:asciiTheme="majorHAnsi" w:eastAsia="Times New Roman" w:hAnsiTheme="majorHAnsi" w:cs="Times New Roman"/>
          <w:i/>
          <w:iCs/>
          <w:color w:val="010101"/>
          <w:lang w:val="es-ES" w:eastAsia="es-ES"/>
        </w:rPr>
        <w:t>Libro de la Vida</w:t>
      </w:r>
      <w:r w:rsidRPr="006C1895">
        <w:rPr>
          <w:rFonts w:asciiTheme="majorHAnsi" w:eastAsia="Times New Roman" w:hAnsiTheme="majorHAnsi" w:cs="Times New Roman"/>
          <w:color w:val="010101"/>
          <w:lang w:val="es-ES" w:eastAsia="es-ES"/>
        </w:rPr>
        <w:t> o su poesía.</w:t>
      </w:r>
    </w:p>
    <w:p w:rsidR="006C1895" w:rsidRPr="006C1895" w:rsidRDefault="006C1895" w:rsidP="006C1895">
      <w:pPr>
        <w:spacing w:after="150" w:line="300" w:lineRule="atLeast"/>
        <w:jc w:val="both"/>
        <w:rPr>
          <w:rFonts w:asciiTheme="majorHAnsi" w:eastAsia="Times New Roman" w:hAnsiTheme="majorHAnsi" w:cs="Times New Roman"/>
          <w:color w:val="010101"/>
          <w:lang w:val="es-ES" w:eastAsia="es-ES"/>
        </w:rPr>
      </w:pPr>
      <w:r w:rsidRPr="006C1895">
        <w:rPr>
          <w:rFonts w:asciiTheme="majorHAnsi" w:eastAsia="Times New Roman" w:hAnsiTheme="majorHAnsi" w:cs="Times New Roman"/>
          <w:color w:val="010101"/>
          <w:lang w:val="es-ES" w:eastAsia="es-ES"/>
        </w:rPr>
        <w:t>En palabras de la Real Academia Española, "Escrito por Teresa de Ávila" nos muestra "la inmensidad poética que alcanza la oralidad de la lengua al quedar plasmada en escritos de continua, genuina y trascendente búsqueda de expresión".</w:t>
      </w:r>
    </w:p>
    <w:p w:rsidR="00A026BF" w:rsidRPr="006C1895" w:rsidRDefault="00A026BF" w:rsidP="00A026BF">
      <w:pPr>
        <w:rPr>
          <w:rFonts w:asciiTheme="majorHAnsi" w:hAnsiTheme="majorHAnsi"/>
        </w:rPr>
      </w:pPr>
    </w:p>
    <w:p w:rsidR="00D87BB2" w:rsidRPr="001F3F21" w:rsidRDefault="00BE6E29" w:rsidP="00D87BB2">
      <w:pPr>
        <w:rPr>
          <w:rFonts w:asciiTheme="majorHAnsi" w:hAnsiTheme="majorHAnsi"/>
          <w:b/>
          <w:sz w:val="24"/>
          <w:szCs w:val="24"/>
        </w:rPr>
      </w:pPr>
      <w:r w:rsidRPr="00BD285F">
        <w:rPr>
          <w:rFonts w:asciiTheme="majorHAnsi" w:hAnsiTheme="majorHAnsi"/>
          <w:sz w:val="36"/>
          <w:szCs w:val="36"/>
        </w:rPr>
        <w:br w:type="page"/>
      </w:r>
      <w:r w:rsidR="00D87BB2" w:rsidRPr="001F3F21">
        <w:rPr>
          <w:rFonts w:asciiTheme="majorHAnsi" w:hAnsiTheme="majorHAnsi"/>
          <w:b/>
          <w:color w:val="C0504D" w:themeColor="accent2"/>
          <w:sz w:val="24"/>
          <w:szCs w:val="24"/>
        </w:rPr>
        <w:lastRenderedPageBreak/>
        <w:t>PROGRAMAS PÚBLICOS</w:t>
      </w:r>
    </w:p>
    <w:p w:rsidR="006B447D" w:rsidRPr="001F3F21" w:rsidRDefault="006B447D" w:rsidP="006B447D">
      <w:pPr>
        <w:rPr>
          <w:rFonts w:asciiTheme="majorHAnsi" w:hAnsiTheme="majorHAnsi"/>
          <w:color w:val="C0504D" w:themeColor="accent2"/>
        </w:rPr>
      </w:pPr>
      <w:r w:rsidRPr="001F3F21">
        <w:rPr>
          <w:rFonts w:asciiTheme="majorHAnsi" w:hAnsiTheme="majorHAnsi"/>
          <w:color w:val="C0504D" w:themeColor="accent2"/>
        </w:rPr>
        <w:t>OFERTA AC</w:t>
      </w:r>
      <w:r w:rsidR="00C17B01" w:rsidRPr="001F3F21">
        <w:rPr>
          <w:rFonts w:asciiTheme="majorHAnsi" w:hAnsiTheme="majorHAnsi"/>
          <w:color w:val="C0504D" w:themeColor="accent2"/>
        </w:rPr>
        <w:t>ADÉMICA PARA LOS UNIVERSITARIOS</w:t>
      </w:r>
      <w:r w:rsidRPr="001F3F21">
        <w:rPr>
          <w:rFonts w:asciiTheme="majorHAnsi" w:hAnsiTheme="majorHAnsi"/>
          <w:color w:val="C0504D" w:themeColor="accent2"/>
        </w:rPr>
        <w:br/>
      </w:r>
    </w:p>
    <w:p w:rsidR="006B447D" w:rsidRPr="001F3F21" w:rsidRDefault="006B447D" w:rsidP="006B447D">
      <w:pPr>
        <w:rPr>
          <w:rFonts w:asciiTheme="majorHAnsi" w:hAnsiTheme="majorHAnsi"/>
        </w:rPr>
      </w:pPr>
      <w:r w:rsidRPr="001F3F21">
        <w:rPr>
          <w:rFonts w:asciiTheme="majorHAnsi" w:hAnsiTheme="majorHAnsi"/>
        </w:rPr>
        <w:t>DIPLOMA DE ESTUDIOS CURATORIALES</w:t>
      </w:r>
    </w:p>
    <w:p w:rsidR="002E6904" w:rsidRPr="001F3F21" w:rsidRDefault="002E6904" w:rsidP="002E6904">
      <w:pPr>
        <w:jc w:val="both"/>
        <w:rPr>
          <w:rFonts w:asciiTheme="majorHAnsi" w:hAnsiTheme="majorHAnsi"/>
        </w:rPr>
      </w:pPr>
      <w:r w:rsidRPr="001F3F21">
        <w:rPr>
          <w:rFonts w:asciiTheme="majorHAnsi" w:hAnsiTheme="majorHAnsi"/>
        </w:rPr>
        <w:t>El </w:t>
      </w:r>
      <w:r w:rsidR="002958AF" w:rsidRPr="001F3F21">
        <w:fldChar w:fldCharType="begin"/>
      </w:r>
      <w:r w:rsidR="002958AF" w:rsidRPr="001F3F21">
        <w:rPr>
          <w:rFonts w:asciiTheme="majorHAnsi" w:hAnsiTheme="majorHAnsi"/>
        </w:rPr>
        <w:instrText xml:space="preserve"> HYPERLINK "http://www.unav.es/museo/" \t "_blank" </w:instrText>
      </w:r>
      <w:r w:rsidR="002958AF" w:rsidRPr="001F3F21">
        <w:fldChar w:fldCharType="separate"/>
      </w:r>
      <w:r w:rsidRPr="001F3F21">
        <w:rPr>
          <w:rStyle w:val="Hipervnculo"/>
          <w:rFonts w:asciiTheme="majorHAnsi" w:hAnsiTheme="majorHAnsi"/>
          <w:color w:val="auto"/>
          <w:u w:val="none"/>
        </w:rPr>
        <w:t>Museo Universidad de Navarra</w:t>
      </w:r>
      <w:r w:rsidR="002958AF" w:rsidRPr="001F3F21">
        <w:rPr>
          <w:rStyle w:val="Hipervnculo"/>
          <w:rFonts w:asciiTheme="majorHAnsi" w:hAnsiTheme="majorHAnsi"/>
          <w:color w:val="auto"/>
          <w:u w:val="none"/>
        </w:rPr>
        <w:fldChar w:fldCharType="end"/>
      </w:r>
      <w:r w:rsidRPr="001F3F21">
        <w:rPr>
          <w:rFonts w:asciiTheme="majorHAnsi" w:hAnsiTheme="majorHAnsi"/>
        </w:rPr>
        <w:t> y la </w:t>
      </w:r>
      <w:r w:rsidR="002958AF" w:rsidRPr="001F3F21">
        <w:fldChar w:fldCharType="begin"/>
      </w:r>
      <w:r w:rsidR="002958AF" w:rsidRPr="001F3F21">
        <w:rPr>
          <w:rFonts w:asciiTheme="majorHAnsi" w:hAnsiTheme="majorHAnsi"/>
        </w:rPr>
        <w:instrText xml:space="preserve"> HYPERLINK "http://www.unav.edu/web/facultad-de-filosofia-y-letras" \t "_blank" </w:instrText>
      </w:r>
      <w:r w:rsidR="002958AF" w:rsidRPr="001F3F21">
        <w:fldChar w:fldCharType="separate"/>
      </w:r>
      <w:r w:rsidRPr="001F3F21">
        <w:rPr>
          <w:rStyle w:val="Hipervnculo"/>
          <w:rFonts w:asciiTheme="majorHAnsi" w:hAnsiTheme="majorHAnsi"/>
          <w:color w:val="auto"/>
          <w:u w:val="none"/>
        </w:rPr>
        <w:t>Facultad de Filosofía y Letras</w:t>
      </w:r>
      <w:r w:rsidR="002958AF" w:rsidRPr="001F3F21">
        <w:rPr>
          <w:rStyle w:val="Hipervnculo"/>
          <w:rFonts w:asciiTheme="majorHAnsi" w:hAnsiTheme="majorHAnsi"/>
          <w:color w:val="auto"/>
          <w:u w:val="none"/>
        </w:rPr>
        <w:fldChar w:fldCharType="end"/>
      </w:r>
      <w:r w:rsidRPr="001F3F21">
        <w:rPr>
          <w:rFonts w:asciiTheme="majorHAnsi" w:hAnsiTheme="majorHAnsi"/>
        </w:rPr>
        <w:t> lanzaron el año pasado el Diploma de Estudios Curatoriales para el curso académico 2014–2015. Este nuevo curso académico se vuelvo a ofertar este programa con el objetivo de formar profesionales con una formación humanística, técnica e interdisciplinar que les permita ser capaces de generar ideas y proyectos que se materialicen en exposiciones.</w:t>
      </w:r>
    </w:p>
    <w:p w:rsidR="000903A1" w:rsidRDefault="000903A1" w:rsidP="006B447D">
      <w:pPr>
        <w:rPr>
          <w:rFonts w:asciiTheme="majorHAnsi" w:hAnsiTheme="majorHAnsi"/>
        </w:rPr>
      </w:pPr>
    </w:p>
    <w:p w:rsidR="006B447D" w:rsidRPr="001F3F21" w:rsidRDefault="00C763D4" w:rsidP="006B447D">
      <w:pPr>
        <w:rPr>
          <w:rFonts w:asciiTheme="majorHAnsi" w:hAnsiTheme="majorHAnsi"/>
        </w:rPr>
      </w:pPr>
      <w:r w:rsidRPr="001F3F21">
        <w:rPr>
          <w:rFonts w:asciiTheme="majorHAnsi" w:hAnsiTheme="majorHAnsi"/>
        </w:rPr>
        <w:t>INTRODUCCIÓN AL ARTE CONTEMPORÁNEO</w:t>
      </w:r>
      <w:r w:rsidR="006B447D" w:rsidRPr="001F3F21">
        <w:rPr>
          <w:rFonts w:asciiTheme="majorHAnsi" w:hAnsiTheme="majorHAnsi"/>
        </w:rPr>
        <w:t>, JAVIER ORTÍZ-ECHAGÜE</w:t>
      </w:r>
    </w:p>
    <w:p w:rsidR="006B447D" w:rsidRPr="001F3F21" w:rsidRDefault="00C763D4" w:rsidP="00C763D4">
      <w:pPr>
        <w:jc w:val="both"/>
        <w:rPr>
          <w:rFonts w:asciiTheme="majorHAnsi" w:hAnsiTheme="majorHAnsi"/>
        </w:rPr>
      </w:pPr>
      <w:r w:rsidRPr="001F3F21">
        <w:rPr>
          <w:rFonts w:asciiTheme="majorHAnsi" w:hAnsiTheme="majorHAnsi"/>
        </w:rPr>
        <w:t xml:space="preserve">Asignatura de 3 ECTS que se impartirá durante el segundo semestre 2015/2016 del 14 de marzo al 30 de abril por Javier </w:t>
      </w:r>
      <w:proofErr w:type="spellStart"/>
      <w:r w:rsidRPr="001F3F21">
        <w:rPr>
          <w:rFonts w:asciiTheme="majorHAnsi" w:hAnsiTheme="majorHAnsi"/>
        </w:rPr>
        <w:t>Ortíz</w:t>
      </w:r>
      <w:proofErr w:type="spellEnd"/>
      <w:r w:rsidRPr="001F3F21">
        <w:rPr>
          <w:rFonts w:asciiTheme="majorHAnsi" w:hAnsiTheme="majorHAnsi"/>
        </w:rPr>
        <w:t xml:space="preserve">-Echagüe, miembro del departamento curatorial del Museo. </w:t>
      </w:r>
    </w:p>
    <w:p w:rsidR="00C763D4" w:rsidRPr="001F3F21" w:rsidRDefault="00C763D4" w:rsidP="00C763D4">
      <w:pPr>
        <w:jc w:val="both"/>
        <w:rPr>
          <w:rFonts w:asciiTheme="majorHAnsi" w:hAnsiTheme="majorHAnsi"/>
        </w:rPr>
      </w:pPr>
      <w:r w:rsidRPr="001F3F21">
        <w:rPr>
          <w:rFonts w:asciiTheme="majorHAnsi" w:hAnsiTheme="majorHAnsi"/>
        </w:rPr>
        <w:t>Competencias de la asignatura:</w:t>
      </w:r>
    </w:p>
    <w:p w:rsidR="00C763D4" w:rsidRPr="001F3F21" w:rsidRDefault="00C763D4" w:rsidP="00C763D4">
      <w:pPr>
        <w:pStyle w:val="Prrafodelista"/>
        <w:numPr>
          <w:ilvl w:val="0"/>
          <w:numId w:val="19"/>
        </w:numPr>
        <w:jc w:val="both"/>
        <w:rPr>
          <w:rFonts w:asciiTheme="majorHAnsi" w:hAnsiTheme="majorHAnsi"/>
        </w:rPr>
      </w:pPr>
      <w:r w:rsidRPr="001F3F21">
        <w:rPr>
          <w:rFonts w:asciiTheme="majorHAnsi" w:hAnsiTheme="majorHAnsi"/>
        </w:rPr>
        <w:t>Promover la sensibilidad relativa a la expresión plástica y a la creación artística.</w:t>
      </w:r>
    </w:p>
    <w:p w:rsidR="00C763D4" w:rsidRPr="001F3F21" w:rsidRDefault="00C763D4" w:rsidP="00C763D4">
      <w:pPr>
        <w:pStyle w:val="Prrafodelista"/>
        <w:numPr>
          <w:ilvl w:val="0"/>
          <w:numId w:val="19"/>
        </w:numPr>
        <w:jc w:val="both"/>
        <w:rPr>
          <w:rFonts w:asciiTheme="majorHAnsi" w:hAnsiTheme="majorHAnsi"/>
        </w:rPr>
      </w:pPr>
      <w:r w:rsidRPr="001F3F21">
        <w:rPr>
          <w:rFonts w:asciiTheme="majorHAnsi" w:hAnsiTheme="majorHAnsi"/>
        </w:rPr>
        <w:t>Comprender los principios que contribuyen a la formación cultural, personal y social desde las artes.</w:t>
      </w:r>
    </w:p>
    <w:p w:rsidR="00C763D4" w:rsidRPr="001F3F21" w:rsidRDefault="00C763D4" w:rsidP="00C763D4">
      <w:pPr>
        <w:pStyle w:val="Prrafodelista"/>
        <w:numPr>
          <w:ilvl w:val="0"/>
          <w:numId w:val="19"/>
        </w:numPr>
        <w:jc w:val="both"/>
        <w:rPr>
          <w:rFonts w:asciiTheme="majorHAnsi" w:hAnsiTheme="majorHAnsi"/>
        </w:rPr>
      </w:pPr>
      <w:r w:rsidRPr="001F3F21">
        <w:rPr>
          <w:rFonts w:asciiTheme="majorHAnsi" w:hAnsiTheme="majorHAnsi"/>
        </w:rPr>
        <w:t>Adquirir recursos para fomentar la participación a lo largo de la vida en actividades plásticas dentro y fuera de la escuela.</w:t>
      </w:r>
    </w:p>
    <w:p w:rsidR="00C763D4" w:rsidRPr="001F3F21" w:rsidRDefault="00C763D4" w:rsidP="00C763D4">
      <w:pPr>
        <w:pStyle w:val="Prrafodelista"/>
        <w:numPr>
          <w:ilvl w:val="0"/>
          <w:numId w:val="19"/>
        </w:numPr>
        <w:jc w:val="both"/>
        <w:rPr>
          <w:rFonts w:asciiTheme="majorHAnsi" w:hAnsiTheme="majorHAnsi"/>
        </w:rPr>
      </w:pPr>
      <w:r w:rsidRPr="001F3F21">
        <w:rPr>
          <w:rFonts w:asciiTheme="majorHAnsi" w:hAnsiTheme="majorHAnsi"/>
        </w:rPr>
        <w:t>Relacionar algunos conceptos fundamentales de la estética contemporánea con diversas obras de arte.</w:t>
      </w:r>
    </w:p>
    <w:p w:rsidR="00C763D4" w:rsidRPr="001F3F21" w:rsidRDefault="00C763D4" w:rsidP="00C763D4">
      <w:pPr>
        <w:pStyle w:val="Prrafodelista"/>
        <w:numPr>
          <w:ilvl w:val="0"/>
          <w:numId w:val="19"/>
        </w:numPr>
        <w:jc w:val="both"/>
        <w:rPr>
          <w:rFonts w:asciiTheme="majorHAnsi" w:hAnsiTheme="majorHAnsi"/>
        </w:rPr>
      </w:pPr>
      <w:r w:rsidRPr="001F3F21">
        <w:rPr>
          <w:rFonts w:asciiTheme="majorHAnsi" w:hAnsiTheme="majorHAnsi"/>
        </w:rPr>
        <w:t>Educar la mirada y fomentar la capacidad de contemplación de obras artísticas.</w:t>
      </w:r>
    </w:p>
    <w:p w:rsidR="00C763D4" w:rsidRPr="001F3F21" w:rsidRDefault="00C763D4" w:rsidP="00C763D4">
      <w:pPr>
        <w:pStyle w:val="Prrafodelista"/>
        <w:numPr>
          <w:ilvl w:val="0"/>
          <w:numId w:val="19"/>
        </w:numPr>
        <w:jc w:val="both"/>
        <w:rPr>
          <w:rFonts w:asciiTheme="majorHAnsi" w:hAnsiTheme="majorHAnsi"/>
        </w:rPr>
      </w:pPr>
      <w:r w:rsidRPr="001F3F21">
        <w:rPr>
          <w:rFonts w:asciiTheme="majorHAnsi" w:hAnsiTheme="majorHAnsi"/>
        </w:rPr>
        <w:t xml:space="preserve">Enfrentarse a algunos de los grandes temas de la cultura (el lenguaje y la representación, el papel de la cultura en la sociedad actual, el acceso a la trascendencia) a través de la experiencia del arte. </w:t>
      </w:r>
    </w:p>
    <w:p w:rsidR="000903A1" w:rsidRDefault="000903A1" w:rsidP="006B447D">
      <w:pPr>
        <w:rPr>
          <w:rFonts w:asciiTheme="majorHAnsi" w:hAnsiTheme="majorHAnsi"/>
          <w:sz w:val="24"/>
          <w:szCs w:val="24"/>
        </w:rPr>
      </w:pPr>
    </w:p>
    <w:p w:rsidR="00C763D4" w:rsidRPr="000903A1" w:rsidRDefault="001F3F21" w:rsidP="006B447D">
      <w:pPr>
        <w:rPr>
          <w:rFonts w:asciiTheme="majorHAnsi" w:hAnsiTheme="majorHAnsi"/>
        </w:rPr>
      </w:pPr>
      <w:r w:rsidRPr="000903A1">
        <w:rPr>
          <w:rFonts w:asciiTheme="majorHAnsi" w:hAnsiTheme="majorHAnsi"/>
        </w:rPr>
        <w:t>CONCESIÓN DE 1 CRÉDITO POR ASISTENCIA A ACTIVIDADES DEL MUSEO</w:t>
      </w:r>
    </w:p>
    <w:p w:rsidR="001F3F21" w:rsidRPr="000903A1" w:rsidRDefault="001F3F21" w:rsidP="006B447D">
      <w:pPr>
        <w:rPr>
          <w:rFonts w:asciiTheme="majorHAnsi" w:hAnsiTheme="majorHAnsi"/>
        </w:rPr>
      </w:pPr>
      <w:r w:rsidRPr="000903A1">
        <w:rPr>
          <w:rFonts w:asciiTheme="majorHAnsi" w:hAnsiTheme="majorHAnsi"/>
        </w:rPr>
        <w:t xml:space="preserve">Desde este curso, los estudiantes de la Universidad de Navarra que asistan a diversas actividades del Museo podrán obtener 1 ECTS por participación.  Para ello, se han diseñado cinco programas entre los que pueden elegir su </w:t>
      </w:r>
      <w:proofErr w:type="spellStart"/>
      <w:r w:rsidRPr="000903A1">
        <w:rPr>
          <w:rFonts w:asciiTheme="majorHAnsi" w:hAnsiTheme="majorHAnsi"/>
        </w:rPr>
        <w:t>itinerancia</w:t>
      </w:r>
      <w:proofErr w:type="spellEnd"/>
      <w:r w:rsidRPr="000903A1">
        <w:rPr>
          <w:rFonts w:asciiTheme="majorHAnsi" w:hAnsiTheme="majorHAnsi"/>
        </w:rPr>
        <w:t>: teatro, cine, visitas guiadas, programas educativos o artes plásticas y fotografía. Cada programa define los objetivos de aprendizaje y el número de actividades y conferencias programadas para conseguir la convalidación de este crédito.</w:t>
      </w:r>
      <w:r w:rsidRPr="000903A1">
        <w:rPr>
          <w:rFonts w:asciiTheme="majorHAnsi" w:hAnsiTheme="majorHAnsi"/>
        </w:rPr>
        <w:br/>
        <w:t xml:space="preserve">De este modo, todos los estudiantes, sea cual sea el grado o posgrado que realicen, podrá acceder a la programación del Museo, facilitando así el cumplimiento de la misión que tiene el centro de acercar el arte a </w:t>
      </w:r>
      <w:r w:rsidR="00FE79DD" w:rsidRPr="000903A1">
        <w:rPr>
          <w:rFonts w:asciiTheme="majorHAnsi" w:hAnsiTheme="majorHAnsi"/>
        </w:rPr>
        <w:t xml:space="preserve">los estudiantes de todas las disciplinas, los </w:t>
      </w:r>
      <w:r w:rsidRPr="000903A1">
        <w:rPr>
          <w:rFonts w:asciiTheme="majorHAnsi" w:hAnsiTheme="majorHAnsi"/>
        </w:rPr>
        <w:t xml:space="preserve">profesionales </w:t>
      </w:r>
      <w:r w:rsidR="00FE79DD" w:rsidRPr="000903A1">
        <w:rPr>
          <w:rFonts w:asciiTheme="majorHAnsi" w:hAnsiTheme="majorHAnsi"/>
        </w:rPr>
        <w:t>del futuro.</w:t>
      </w:r>
    </w:p>
    <w:p w:rsidR="001F3F21" w:rsidRPr="00BD285F" w:rsidRDefault="001F3F21" w:rsidP="006B447D">
      <w:pPr>
        <w:rPr>
          <w:rFonts w:asciiTheme="majorHAnsi" w:hAnsiTheme="majorHAnsi"/>
          <w:sz w:val="24"/>
          <w:szCs w:val="24"/>
        </w:rPr>
      </w:pPr>
    </w:p>
    <w:p w:rsidR="00C17B01" w:rsidRPr="00BD285F" w:rsidRDefault="00C17B01" w:rsidP="006B447D">
      <w:pPr>
        <w:rPr>
          <w:rFonts w:asciiTheme="majorHAnsi" w:hAnsiTheme="majorHAnsi"/>
          <w:color w:val="C0504D" w:themeColor="accent2"/>
          <w:sz w:val="56"/>
          <w:szCs w:val="56"/>
        </w:rPr>
      </w:pPr>
    </w:p>
    <w:p w:rsidR="00FE79DD" w:rsidRDefault="00FE79DD">
      <w:pPr>
        <w:rPr>
          <w:rFonts w:asciiTheme="majorHAnsi" w:hAnsiTheme="majorHAnsi"/>
          <w:color w:val="C0504D" w:themeColor="accent2"/>
        </w:rPr>
      </w:pPr>
      <w:r>
        <w:rPr>
          <w:rFonts w:asciiTheme="majorHAnsi" w:hAnsiTheme="majorHAnsi"/>
          <w:color w:val="C0504D" w:themeColor="accent2"/>
        </w:rPr>
        <w:lastRenderedPageBreak/>
        <w:t xml:space="preserve">PROGRAMAS PÚBLICOS </w:t>
      </w:r>
    </w:p>
    <w:p w:rsidR="00C17B01" w:rsidRPr="00724C49" w:rsidRDefault="006B447D" w:rsidP="006B447D">
      <w:pPr>
        <w:rPr>
          <w:rFonts w:asciiTheme="majorHAnsi" w:hAnsiTheme="majorHAnsi"/>
        </w:rPr>
      </w:pPr>
      <w:r w:rsidRPr="00FE79DD">
        <w:rPr>
          <w:rFonts w:asciiTheme="majorHAnsi" w:hAnsiTheme="majorHAnsi"/>
        </w:rPr>
        <w:t>TALLER DE ESCRITURA DE NOVELAS, CON ANDRÉS BARBA</w:t>
      </w:r>
      <w:r w:rsidR="00724C49">
        <w:rPr>
          <w:rFonts w:asciiTheme="majorHAnsi" w:hAnsiTheme="majorHAnsi"/>
        </w:rPr>
        <w:t xml:space="preserve"> (</w:t>
      </w:r>
      <w:r w:rsidR="00C17B01" w:rsidRPr="00724C49">
        <w:rPr>
          <w:rFonts w:asciiTheme="majorHAnsi" w:hAnsiTheme="majorHAnsi"/>
        </w:rPr>
        <w:t>2 de octubre- 12 de diciembre</w:t>
      </w:r>
      <w:r w:rsidR="00724C49">
        <w:rPr>
          <w:rFonts w:asciiTheme="majorHAnsi" w:hAnsiTheme="majorHAnsi"/>
        </w:rPr>
        <w:t>)</w:t>
      </w:r>
    </w:p>
    <w:p w:rsidR="003E4114" w:rsidRPr="00FE79DD" w:rsidRDefault="003E4114" w:rsidP="003E4114">
      <w:pPr>
        <w:jc w:val="both"/>
        <w:rPr>
          <w:rFonts w:asciiTheme="majorHAnsi" w:hAnsiTheme="majorHAnsi"/>
        </w:rPr>
      </w:pPr>
      <w:r w:rsidRPr="00FE79DD">
        <w:rPr>
          <w:rFonts w:asciiTheme="majorHAnsi" w:hAnsiTheme="majorHAnsi"/>
        </w:rPr>
        <w:t>El propósito del taller es proporcionar las herramientas previas adecuadas para afrontar la redacción de una novela; y ayudar a los participantes que hayan sentido un deseo genérico de escribir de una novela, o que sólo hayan escrito textos breves como relatos o poemas, a plantear el primer capítulo de lo que puede ser su primera novela.</w:t>
      </w:r>
    </w:p>
    <w:p w:rsidR="003E4114" w:rsidRPr="00FE79DD" w:rsidRDefault="003E4114" w:rsidP="003E4114">
      <w:pPr>
        <w:jc w:val="both"/>
        <w:rPr>
          <w:rFonts w:asciiTheme="majorHAnsi" w:hAnsiTheme="majorHAnsi"/>
        </w:rPr>
      </w:pPr>
      <w:r w:rsidRPr="00FE79DD">
        <w:rPr>
          <w:rFonts w:asciiTheme="majorHAnsi" w:hAnsiTheme="majorHAnsi"/>
        </w:rPr>
        <w:t>Los asistentes tendrán que iniciar el taller con la lectura ya realizada de unos títulos, que el director del taller les indicarán con antelación suficiente, una vez hayan formalizado su matrícula.</w:t>
      </w:r>
    </w:p>
    <w:p w:rsidR="003E4114" w:rsidRPr="00FE79DD" w:rsidRDefault="003E4114" w:rsidP="003E4114">
      <w:pPr>
        <w:jc w:val="both"/>
        <w:rPr>
          <w:rFonts w:asciiTheme="majorHAnsi" w:hAnsiTheme="majorHAnsi"/>
        </w:rPr>
      </w:pPr>
      <w:r w:rsidRPr="00FE79DD">
        <w:rPr>
          <w:rFonts w:asciiTheme="majorHAnsi" w:hAnsiTheme="majorHAnsi"/>
        </w:rPr>
        <w:t>Las primeras sesiones estarán centradas en desarrollar estrategias de lectura con vistas a la escritura de novela. "Leer como un escritor" es el lema para organizar el entramado de los cuatro bloques temáticos esenciales: Tema, Tono, Trama y Personaje, que van a permitir diseñar y prepararse tanto mental como técnicamente para desarrollar la novela. No se trata de sesiones con consignas o ejercicios (como en un taller literario común), sino de un taller de reflexión sobre la novela y, por ende, sobre las novelas que los participantes desean escribir. Se busca desarrollar en los participantes un pensamiento crítico que posibilite el nacimiento en ellos y ellas de un escritor.</w:t>
      </w:r>
    </w:p>
    <w:p w:rsidR="003E4114" w:rsidRPr="00FE79DD" w:rsidRDefault="003E4114" w:rsidP="003E4114">
      <w:pPr>
        <w:jc w:val="both"/>
        <w:rPr>
          <w:rFonts w:asciiTheme="majorHAnsi" w:hAnsiTheme="majorHAnsi"/>
        </w:rPr>
      </w:pPr>
      <w:r w:rsidRPr="00FE79DD">
        <w:rPr>
          <w:rFonts w:asciiTheme="majorHAnsi" w:hAnsiTheme="majorHAnsi"/>
        </w:rPr>
        <w:t>Las dos anteúltimas sesiones estarán centradas en aspectos mas técnicos pero imprescindibles para la escritura de una novela: Descripción y Diálogo.</w:t>
      </w:r>
    </w:p>
    <w:p w:rsidR="003E4114" w:rsidRPr="00FE79DD" w:rsidRDefault="003E4114" w:rsidP="003E4114">
      <w:pPr>
        <w:jc w:val="both"/>
        <w:rPr>
          <w:rFonts w:asciiTheme="majorHAnsi" w:hAnsiTheme="majorHAnsi"/>
        </w:rPr>
      </w:pPr>
      <w:r w:rsidRPr="00FE79DD">
        <w:rPr>
          <w:rFonts w:asciiTheme="majorHAnsi" w:hAnsiTheme="majorHAnsi"/>
        </w:rPr>
        <w:t>Y las dos últimas, en la redacción del primer capítulo de las novelas de los participantes. </w:t>
      </w:r>
    </w:p>
    <w:p w:rsidR="003E4114" w:rsidRPr="00FE79DD" w:rsidRDefault="003E4114" w:rsidP="003E4114">
      <w:pPr>
        <w:jc w:val="both"/>
        <w:rPr>
          <w:rFonts w:asciiTheme="majorHAnsi" w:hAnsiTheme="majorHAnsi"/>
        </w:rPr>
      </w:pPr>
      <w:r w:rsidRPr="00FE79DD">
        <w:rPr>
          <w:rFonts w:asciiTheme="majorHAnsi" w:hAnsiTheme="majorHAnsi"/>
        </w:rPr>
        <w:t>Estos capítulos se leerán en público para ser criticados por el resto de los participantes. Y serán objeto también de un comentario particular por parte del escritor Andrés Barba, que lo tratará con cada uno, por separado.</w:t>
      </w:r>
    </w:p>
    <w:p w:rsidR="003E4114" w:rsidRPr="00FE79DD" w:rsidRDefault="003E4114" w:rsidP="003E4114">
      <w:pPr>
        <w:jc w:val="both"/>
        <w:rPr>
          <w:rFonts w:asciiTheme="majorHAnsi" w:hAnsiTheme="majorHAnsi"/>
        </w:rPr>
      </w:pPr>
      <w:r w:rsidRPr="00FE79DD">
        <w:rPr>
          <w:rFonts w:asciiTheme="majorHAnsi" w:hAnsiTheme="majorHAnsi"/>
        </w:rPr>
        <w:t>Después de cada clase, Barba quedará a disposición de las consultas que los participantes quieran plantearle.</w:t>
      </w:r>
    </w:p>
    <w:p w:rsidR="003E4114" w:rsidRPr="00FE79DD" w:rsidRDefault="003E4114" w:rsidP="003E4114">
      <w:pPr>
        <w:jc w:val="both"/>
        <w:rPr>
          <w:rFonts w:asciiTheme="majorHAnsi" w:hAnsiTheme="majorHAnsi"/>
        </w:rPr>
      </w:pPr>
    </w:p>
    <w:p w:rsidR="003E4114" w:rsidRPr="00FE79DD" w:rsidRDefault="003E4114" w:rsidP="003E4114">
      <w:pPr>
        <w:pStyle w:val="NormalWeb"/>
        <w:shd w:val="clear" w:color="auto" w:fill="FFFFFF"/>
        <w:spacing w:before="0" w:beforeAutospacing="0" w:after="150" w:afterAutospacing="0" w:line="333" w:lineRule="atLeast"/>
        <w:rPr>
          <w:rFonts w:asciiTheme="majorHAnsi" w:hAnsiTheme="majorHAnsi" w:cs="Helvetica"/>
          <w:color w:val="010101"/>
          <w:sz w:val="22"/>
          <w:szCs w:val="22"/>
        </w:rPr>
      </w:pPr>
      <w:r w:rsidRPr="00FE79DD">
        <w:rPr>
          <w:rFonts w:asciiTheme="majorHAnsi" w:hAnsiTheme="majorHAnsi" w:cs="Helvetica"/>
          <w:color w:val="010101"/>
          <w:sz w:val="22"/>
          <w:szCs w:val="22"/>
        </w:rPr>
        <w:t>Andrés Barba</w:t>
      </w:r>
    </w:p>
    <w:p w:rsidR="00FE58C7" w:rsidRPr="00FE79DD" w:rsidRDefault="003E4114" w:rsidP="00FE58C7">
      <w:pPr>
        <w:jc w:val="both"/>
        <w:rPr>
          <w:rFonts w:asciiTheme="majorHAnsi" w:hAnsiTheme="majorHAnsi"/>
        </w:rPr>
      </w:pPr>
      <w:r w:rsidRPr="00FE79DD">
        <w:rPr>
          <w:rFonts w:asciiTheme="majorHAnsi" w:hAnsiTheme="majorHAnsi"/>
          <w:noProof/>
          <w:lang w:val="es-ES" w:eastAsia="es-ES"/>
        </w:rPr>
        <w:drawing>
          <wp:anchor distT="0" distB="0" distL="114300" distR="114300" simplePos="0" relativeHeight="251694080" behindDoc="0" locked="0" layoutInCell="1" allowOverlap="1" wp14:anchorId="39AEEB9E" wp14:editId="0691CC17">
            <wp:simplePos x="0" y="0"/>
            <wp:positionH relativeFrom="column">
              <wp:posOffset>-3810</wp:posOffset>
            </wp:positionH>
            <wp:positionV relativeFrom="paragraph">
              <wp:posOffset>1905</wp:posOffset>
            </wp:positionV>
            <wp:extent cx="1428750" cy="1276350"/>
            <wp:effectExtent l="0" t="0" r="0" b="0"/>
            <wp:wrapSquare wrapText="bothSides"/>
            <wp:docPr id="33" name="Imagen 33" descr="http://museo.unav.edu/image/image_gallery?uuid=28b70ecc-6420-4020-8ddc-943e4e852067&amp;groupId=5318873&amp;t=143755738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o.unav.edu/image/image_gallery?uuid=28b70ecc-6420-4020-8ddc-943e4e852067&amp;groupId=5318873&amp;t=14375573897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9DD">
        <w:rPr>
          <w:rFonts w:asciiTheme="majorHAnsi" w:hAnsiTheme="majorHAnsi"/>
        </w:rPr>
        <w:t xml:space="preserve">(Madrid, 1975). Se dio a conocer en 2001 con La hermana de Katia (finalista del premio </w:t>
      </w:r>
      <w:proofErr w:type="spellStart"/>
      <w:r w:rsidRPr="00FE79DD">
        <w:rPr>
          <w:rFonts w:asciiTheme="majorHAnsi" w:hAnsiTheme="majorHAnsi"/>
        </w:rPr>
        <w:t>Herralde</w:t>
      </w:r>
      <w:proofErr w:type="spellEnd"/>
      <w:r w:rsidRPr="00FE79DD">
        <w:rPr>
          <w:rFonts w:asciiTheme="majorHAnsi" w:hAnsiTheme="majorHAnsi"/>
        </w:rPr>
        <w:t xml:space="preserve"> y llevada a la gran pantalla por </w:t>
      </w:r>
      <w:proofErr w:type="spellStart"/>
      <w:r w:rsidRPr="00FE79DD">
        <w:rPr>
          <w:rFonts w:asciiTheme="majorHAnsi" w:hAnsiTheme="majorHAnsi"/>
        </w:rPr>
        <w:t>Mijke</w:t>
      </w:r>
      <w:proofErr w:type="spellEnd"/>
      <w:r w:rsidRPr="00FE79DD">
        <w:rPr>
          <w:rFonts w:asciiTheme="majorHAnsi" w:hAnsiTheme="majorHAnsi"/>
        </w:rPr>
        <w:t xml:space="preserve"> de </w:t>
      </w:r>
      <w:proofErr w:type="spellStart"/>
      <w:r w:rsidRPr="00FE79DD">
        <w:rPr>
          <w:rFonts w:asciiTheme="majorHAnsi" w:hAnsiTheme="majorHAnsi"/>
        </w:rPr>
        <w:t>Jong</w:t>
      </w:r>
      <w:proofErr w:type="spellEnd"/>
      <w:r w:rsidRPr="00FE79DD">
        <w:rPr>
          <w:rFonts w:asciiTheme="majorHAnsi" w:hAnsiTheme="majorHAnsi"/>
        </w:rPr>
        <w:t xml:space="preserve">), a la que siguieron dos excelentes libros de </w:t>
      </w:r>
      <w:proofErr w:type="spellStart"/>
      <w:r w:rsidRPr="00FE79DD">
        <w:rPr>
          <w:rFonts w:asciiTheme="majorHAnsi" w:hAnsiTheme="majorHAnsi"/>
        </w:rPr>
        <w:t>nouvelles</w:t>
      </w:r>
      <w:proofErr w:type="spellEnd"/>
      <w:r w:rsidRPr="00FE79DD">
        <w:rPr>
          <w:rFonts w:asciiTheme="majorHAnsi" w:hAnsiTheme="majorHAnsi"/>
        </w:rPr>
        <w:t xml:space="preserve"> titulados La recta intención y Ha dejado de llover, y cinco novelas más que le confirmaron como una de las firmas más importantes de su generación en España; Ahora tocad música de</w:t>
      </w:r>
      <w:r w:rsidR="00113EAE" w:rsidRPr="00FE79DD">
        <w:rPr>
          <w:rFonts w:asciiTheme="majorHAnsi" w:hAnsiTheme="majorHAnsi"/>
        </w:rPr>
        <w:t xml:space="preserve"> </w:t>
      </w:r>
      <w:r w:rsidRPr="00FE79DD">
        <w:rPr>
          <w:rFonts w:asciiTheme="majorHAnsi" w:hAnsiTheme="majorHAnsi"/>
        </w:rPr>
        <w:t xml:space="preserve">baile,  Versiones de Teresa (Premio Torrente Ballester), Las manos pequeñas, Agosto, Octubre, Muerte de un caballo (Premio Juan </w:t>
      </w:r>
      <w:proofErr w:type="spellStart"/>
      <w:r w:rsidRPr="00FE79DD">
        <w:rPr>
          <w:rFonts w:asciiTheme="majorHAnsi" w:hAnsiTheme="majorHAnsi"/>
        </w:rPr>
        <w:t>March</w:t>
      </w:r>
      <w:proofErr w:type="spellEnd"/>
      <w:r w:rsidRPr="00FE79DD">
        <w:rPr>
          <w:rFonts w:asciiTheme="majorHAnsi" w:hAnsiTheme="majorHAnsi"/>
        </w:rPr>
        <w:t xml:space="preserve">) y En presencia de un payaso. Autor de los ensayos Caminar en un mundo de espejos y La ceremonia del porno (coescrito con Javier Montes y Premio Anagrama de ensayo)  colaboró también con el pintor Pablo Angulo en el Libro de las caídas y Lista de desaparecidos. Ha publicado cuatro libros de narrativa infantil para la editorial </w:t>
      </w:r>
      <w:proofErr w:type="spellStart"/>
      <w:r w:rsidRPr="00FE79DD">
        <w:rPr>
          <w:rFonts w:asciiTheme="majorHAnsi" w:hAnsiTheme="majorHAnsi"/>
        </w:rPr>
        <w:t>Siruela</w:t>
      </w:r>
      <w:proofErr w:type="spellEnd"/>
      <w:r w:rsidRPr="00FE79DD">
        <w:rPr>
          <w:rFonts w:asciiTheme="majorHAnsi" w:hAnsiTheme="majorHAnsi"/>
        </w:rPr>
        <w:t xml:space="preserve">. Fue elegido por la prestigiosa revista </w:t>
      </w:r>
      <w:proofErr w:type="spellStart"/>
      <w:r w:rsidRPr="00FE79DD">
        <w:rPr>
          <w:rFonts w:asciiTheme="majorHAnsi" w:hAnsiTheme="majorHAnsi"/>
        </w:rPr>
        <w:t>Granta</w:t>
      </w:r>
      <w:proofErr w:type="spellEnd"/>
      <w:r w:rsidRPr="00FE79DD">
        <w:rPr>
          <w:rFonts w:asciiTheme="majorHAnsi" w:hAnsiTheme="majorHAnsi"/>
        </w:rPr>
        <w:t xml:space="preserve"> como uno de los mejores narradores jóvenes en español. Su obra ha sido traducida a doce idiomas por algunas de las editoriales más prestigiosas del mundo.</w:t>
      </w:r>
    </w:p>
    <w:p w:rsidR="00FE58C7" w:rsidRPr="00FE79DD" w:rsidRDefault="00D5243A" w:rsidP="00FE58C7">
      <w:pPr>
        <w:jc w:val="both"/>
        <w:rPr>
          <w:rFonts w:asciiTheme="majorHAnsi" w:hAnsiTheme="majorHAnsi"/>
        </w:rPr>
      </w:pPr>
      <w:r w:rsidRPr="00FE79DD">
        <w:rPr>
          <w:rFonts w:asciiTheme="majorHAnsi" w:hAnsiTheme="majorHAnsi"/>
        </w:rPr>
        <w:lastRenderedPageBreak/>
        <w:t>CICLOS DE CINE</w:t>
      </w:r>
    </w:p>
    <w:p w:rsidR="003D7327" w:rsidRPr="00FE79DD" w:rsidRDefault="003D7327" w:rsidP="00FE58C7">
      <w:pPr>
        <w:jc w:val="both"/>
        <w:rPr>
          <w:rFonts w:asciiTheme="majorHAnsi" w:hAnsiTheme="majorHAnsi"/>
        </w:rPr>
      </w:pPr>
      <w:r w:rsidRPr="00FE79DD">
        <w:rPr>
          <w:rFonts w:asciiTheme="majorHAnsi" w:hAnsiTheme="majorHAnsi"/>
        </w:rPr>
        <w:t xml:space="preserve">El Museo Universidad de Navarra presenta por primera vez su programación de cine para una temporada completa. </w:t>
      </w:r>
    </w:p>
    <w:p w:rsidR="003D7327" w:rsidRPr="00FE79DD" w:rsidRDefault="003D7327" w:rsidP="003D7327">
      <w:pPr>
        <w:jc w:val="both"/>
        <w:rPr>
          <w:rFonts w:asciiTheme="majorHAnsi" w:hAnsiTheme="majorHAnsi"/>
        </w:rPr>
      </w:pPr>
      <w:r w:rsidRPr="00FE79DD">
        <w:rPr>
          <w:rFonts w:asciiTheme="majorHAnsi" w:hAnsiTheme="majorHAnsi"/>
        </w:rPr>
        <w:t xml:space="preserve">Aunque el año pasado ya se estrenó ‘El cine en el Museo’, con sendos pases de las películas de los </w:t>
      </w:r>
      <w:proofErr w:type="spellStart"/>
      <w:r w:rsidRPr="00FE79DD">
        <w:rPr>
          <w:rFonts w:asciiTheme="majorHAnsi" w:hAnsiTheme="majorHAnsi"/>
        </w:rPr>
        <w:t>Lumière</w:t>
      </w:r>
      <w:proofErr w:type="spellEnd"/>
      <w:r w:rsidRPr="00FE79DD">
        <w:rPr>
          <w:rFonts w:asciiTheme="majorHAnsi" w:hAnsiTheme="majorHAnsi"/>
        </w:rPr>
        <w:t xml:space="preserve"> rodadas en España, el Museo presenta ahora una programación para cuatro meses (septiembre-diciembre 2015). Esta programación refleja por primera vez lo que será la filosofía de la programación de cine en el Museo en las próximas temporadas. </w:t>
      </w:r>
    </w:p>
    <w:p w:rsidR="006C4F8A" w:rsidRPr="00FE79DD" w:rsidRDefault="006C4F8A" w:rsidP="003D7327">
      <w:pPr>
        <w:jc w:val="both"/>
        <w:rPr>
          <w:rFonts w:asciiTheme="majorHAnsi" w:hAnsiTheme="majorHAnsi"/>
        </w:rPr>
      </w:pPr>
      <w:r w:rsidRPr="00FE79DD">
        <w:rPr>
          <w:rFonts w:asciiTheme="majorHAnsi" w:hAnsiTheme="majorHAnsi"/>
        </w:rPr>
        <w:t xml:space="preserve">Responsables: Rafael Llano, comité de dirección artística y Manuel Asín, coordinador general de los ciclos </w:t>
      </w:r>
    </w:p>
    <w:p w:rsidR="003D7327" w:rsidRPr="00FE79DD" w:rsidRDefault="003D7327" w:rsidP="003D7327">
      <w:pPr>
        <w:rPr>
          <w:rFonts w:asciiTheme="majorHAnsi" w:hAnsiTheme="majorHAnsi"/>
        </w:rPr>
      </w:pPr>
      <w:r w:rsidRPr="00FE79DD">
        <w:rPr>
          <w:rFonts w:asciiTheme="majorHAnsi" w:hAnsiTheme="majorHAnsi"/>
        </w:rPr>
        <w:t>DURACIÓN TOTAL de los 6 CICLOS: 39 h</w:t>
      </w:r>
    </w:p>
    <w:p w:rsidR="003D7327" w:rsidRPr="00FE79DD" w:rsidRDefault="003D7327" w:rsidP="003D7327">
      <w:pPr>
        <w:jc w:val="both"/>
        <w:rPr>
          <w:rFonts w:asciiTheme="majorHAnsi" w:hAnsiTheme="majorHAnsi"/>
        </w:rPr>
      </w:pPr>
      <w:r w:rsidRPr="00FE79DD">
        <w:rPr>
          <w:rFonts w:asciiTheme="majorHAnsi" w:hAnsiTheme="majorHAnsi"/>
        </w:rPr>
        <w:t>La progr</w:t>
      </w:r>
      <w:r w:rsidR="00724C49">
        <w:rPr>
          <w:rFonts w:asciiTheme="majorHAnsi" w:hAnsiTheme="majorHAnsi"/>
        </w:rPr>
        <w:t>amación se articula en torno a cuatro</w:t>
      </w:r>
      <w:r w:rsidRPr="00FE79DD">
        <w:rPr>
          <w:rFonts w:asciiTheme="majorHAnsi" w:hAnsiTheme="majorHAnsi"/>
        </w:rPr>
        <w:t xml:space="preserve"> tipos de ciclos:</w:t>
      </w:r>
    </w:p>
    <w:p w:rsidR="00977C98" w:rsidRPr="00977C98" w:rsidRDefault="00977C98" w:rsidP="00977C98">
      <w:pPr>
        <w:pStyle w:val="Prrafodelista"/>
        <w:numPr>
          <w:ilvl w:val="0"/>
          <w:numId w:val="46"/>
        </w:numPr>
        <w:rPr>
          <w:rFonts w:asciiTheme="majorHAnsi" w:hAnsiTheme="majorHAnsi"/>
        </w:rPr>
      </w:pPr>
      <w:r w:rsidRPr="00977C98">
        <w:rPr>
          <w:rFonts w:asciiTheme="majorHAnsi" w:hAnsiTheme="majorHAnsi"/>
        </w:rPr>
        <w:t>ciclos de “acompañamiento” a la programación Expositiva (Fotografía y Artes Plásticas) o programación Escénica (Teatro, Música y Danza).</w:t>
      </w:r>
    </w:p>
    <w:p w:rsidR="00977C98" w:rsidRPr="00977C98" w:rsidRDefault="00977C98" w:rsidP="00977C98">
      <w:pPr>
        <w:pStyle w:val="Prrafodelista"/>
        <w:numPr>
          <w:ilvl w:val="0"/>
          <w:numId w:val="46"/>
        </w:numPr>
        <w:rPr>
          <w:rFonts w:asciiTheme="majorHAnsi" w:hAnsiTheme="majorHAnsi"/>
        </w:rPr>
      </w:pPr>
      <w:r w:rsidRPr="00977C98">
        <w:rPr>
          <w:rFonts w:asciiTheme="majorHAnsi" w:hAnsiTheme="majorHAnsi"/>
        </w:rPr>
        <w:t>Creación plástica y audiovisual a través de cine y vídeo.</w:t>
      </w:r>
    </w:p>
    <w:p w:rsidR="00977C98" w:rsidRDefault="00977C98" w:rsidP="00977C98">
      <w:pPr>
        <w:pStyle w:val="Prrafodelista"/>
        <w:numPr>
          <w:ilvl w:val="0"/>
          <w:numId w:val="46"/>
        </w:numPr>
        <w:rPr>
          <w:rFonts w:asciiTheme="majorHAnsi" w:hAnsiTheme="majorHAnsi"/>
        </w:rPr>
      </w:pPr>
      <w:r w:rsidRPr="00977C98">
        <w:rPr>
          <w:rFonts w:asciiTheme="majorHAnsi" w:hAnsiTheme="majorHAnsi"/>
        </w:rPr>
        <w:t>Estrenos que nunca llegaron a nuestras pantallas</w:t>
      </w:r>
      <w:r>
        <w:rPr>
          <w:rFonts w:asciiTheme="majorHAnsi" w:hAnsiTheme="majorHAnsi"/>
        </w:rPr>
        <w:t>.</w:t>
      </w:r>
    </w:p>
    <w:p w:rsidR="00977C98" w:rsidRPr="00977C98" w:rsidRDefault="00977C98" w:rsidP="00977C98">
      <w:pPr>
        <w:pStyle w:val="Prrafodelista"/>
        <w:numPr>
          <w:ilvl w:val="0"/>
          <w:numId w:val="46"/>
        </w:numPr>
        <w:rPr>
          <w:rFonts w:asciiTheme="majorHAnsi" w:hAnsiTheme="majorHAnsi"/>
        </w:rPr>
      </w:pPr>
      <w:r w:rsidRPr="00977C98">
        <w:rPr>
          <w:rFonts w:asciiTheme="majorHAnsi" w:hAnsiTheme="majorHAnsi"/>
        </w:rPr>
        <w:t>Maestros de la dirección fotográfica en el cine</w:t>
      </w:r>
      <w:r>
        <w:rPr>
          <w:rFonts w:asciiTheme="majorHAnsi" w:hAnsiTheme="majorHAnsi"/>
        </w:rPr>
        <w:t>.</w:t>
      </w:r>
    </w:p>
    <w:p w:rsidR="00C46B1B" w:rsidRPr="00C46B1B" w:rsidRDefault="00C46B1B" w:rsidP="00C46B1B">
      <w:pPr>
        <w:jc w:val="both"/>
        <w:rPr>
          <w:rFonts w:asciiTheme="majorHAnsi" w:hAnsiTheme="majorHAnsi"/>
        </w:rPr>
      </w:pPr>
      <w:r>
        <w:rPr>
          <w:rFonts w:asciiTheme="majorHAnsi" w:hAnsiTheme="majorHAnsi"/>
        </w:rPr>
        <w:t>Los ciclos son:</w:t>
      </w:r>
    </w:p>
    <w:p w:rsidR="005B5F38" w:rsidRPr="00FE79DD" w:rsidRDefault="005B5F38" w:rsidP="003D7327">
      <w:pPr>
        <w:pStyle w:val="Prrafodelista"/>
        <w:numPr>
          <w:ilvl w:val="0"/>
          <w:numId w:val="14"/>
        </w:numPr>
        <w:rPr>
          <w:rFonts w:asciiTheme="majorHAnsi" w:hAnsiTheme="majorHAnsi"/>
          <w:color w:val="C0504D" w:themeColor="accent2"/>
        </w:rPr>
      </w:pPr>
      <w:r w:rsidRPr="00FE79DD">
        <w:rPr>
          <w:rFonts w:asciiTheme="majorHAnsi" w:hAnsiTheme="majorHAnsi"/>
          <w:color w:val="C0504D" w:themeColor="accent2"/>
        </w:rPr>
        <w:t xml:space="preserve">Ciclo Javier </w:t>
      </w:r>
      <w:proofErr w:type="spellStart"/>
      <w:r w:rsidRPr="00FE79DD">
        <w:rPr>
          <w:rFonts w:asciiTheme="majorHAnsi" w:hAnsiTheme="majorHAnsi"/>
          <w:color w:val="C0504D" w:themeColor="accent2"/>
        </w:rPr>
        <w:t>Vallhonrat</w:t>
      </w:r>
      <w:proofErr w:type="spellEnd"/>
    </w:p>
    <w:p w:rsidR="005B5F38" w:rsidRPr="00FE79DD" w:rsidRDefault="00724C49" w:rsidP="005B5F38">
      <w:pPr>
        <w:rPr>
          <w:rFonts w:asciiTheme="majorHAnsi" w:hAnsiTheme="majorHAnsi"/>
        </w:rPr>
      </w:pPr>
      <w:r>
        <w:rPr>
          <w:rFonts w:asciiTheme="majorHAnsi" w:hAnsiTheme="majorHAnsi"/>
        </w:rPr>
        <w:t xml:space="preserve">5 sesiones del </w:t>
      </w:r>
      <w:r w:rsidR="005B5F38" w:rsidRPr="00FE79DD">
        <w:rPr>
          <w:rFonts w:asciiTheme="majorHAnsi" w:hAnsiTheme="majorHAnsi"/>
        </w:rPr>
        <w:t>12 de septiembre al 10 de octubre</w:t>
      </w:r>
    </w:p>
    <w:p w:rsidR="005B5F38" w:rsidRPr="00C46B1B" w:rsidRDefault="005B5F38" w:rsidP="00C46B1B">
      <w:pPr>
        <w:pStyle w:val="Prrafodelista"/>
        <w:numPr>
          <w:ilvl w:val="0"/>
          <w:numId w:val="43"/>
        </w:numPr>
        <w:rPr>
          <w:rFonts w:asciiTheme="majorHAnsi" w:hAnsiTheme="majorHAnsi"/>
        </w:rPr>
      </w:pPr>
      <w:proofErr w:type="spellStart"/>
      <w:r w:rsidRPr="00C46B1B">
        <w:rPr>
          <w:rFonts w:asciiTheme="majorHAnsi" w:hAnsiTheme="majorHAnsi"/>
        </w:rPr>
        <w:t>Dersu</w:t>
      </w:r>
      <w:proofErr w:type="spellEnd"/>
      <w:r w:rsidRPr="00C46B1B">
        <w:rPr>
          <w:rFonts w:asciiTheme="majorHAnsi" w:hAnsiTheme="majorHAnsi"/>
        </w:rPr>
        <w:t xml:space="preserve"> </w:t>
      </w:r>
      <w:proofErr w:type="spellStart"/>
      <w:r w:rsidRPr="00C46B1B">
        <w:rPr>
          <w:rFonts w:asciiTheme="majorHAnsi" w:hAnsiTheme="majorHAnsi"/>
        </w:rPr>
        <w:t>Uzala</w:t>
      </w:r>
      <w:proofErr w:type="spellEnd"/>
      <w:r w:rsidRPr="00C46B1B">
        <w:rPr>
          <w:rFonts w:asciiTheme="majorHAnsi" w:hAnsiTheme="majorHAnsi"/>
        </w:rPr>
        <w:t xml:space="preserve">. </w:t>
      </w:r>
      <w:proofErr w:type="spellStart"/>
      <w:r w:rsidRPr="00C46B1B">
        <w:rPr>
          <w:rFonts w:asciiTheme="majorHAnsi" w:hAnsiTheme="majorHAnsi"/>
        </w:rPr>
        <w:t>Akira</w:t>
      </w:r>
      <w:proofErr w:type="spellEnd"/>
      <w:r w:rsidRPr="00C46B1B">
        <w:rPr>
          <w:rFonts w:asciiTheme="majorHAnsi" w:hAnsiTheme="majorHAnsi"/>
        </w:rPr>
        <w:t xml:space="preserve"> </w:t>
      </w:r>
      <w:proofErr w:type="spellStart"/>
      <w:r w:rsidRPr="00C46B1B">
        <w:rPr>
          <w:rFonts w:asciiTheme="majorHAnsi" w:hAnsiTheme="majorHAnsi"/>
        </w:rPr>
        <w:t>Kurosawa</w:t>
      </w:r>
      <w:proofErr w:type="spellEnd"/>
      <w:r w:rsidRPr="00C46B1B">
        <w:rPr>
          <w:rFonts w:asciiTheme="majorHAnsi" w:hAnsiTheme="majorHAnsi"/>
        </w:rPr>
        <w:t xml:space="preserve">. 1975. 144 min. Pase: sábado 12 de septiembre, 19h. Con la presencia de Javier </w:t>
      </w:r>
      <w:proofErr w:type="spellStart"/>
      <w:r w:rsidRPr="00C46B1B">
        <w:rPr>
          <w:rFonts w:asciiTheme="majorHAnsi" w:hAnsiTheme="majorHAnsi"/>
        </w:rPr>
        <w:t>Vallhonrat</w:t>
      </w:r>
      <w:proofErr w:type="spellEnd"/>
      <w:r w:rsidR="00C46B1B">
        <w:rPr>
          <w:rFonts w:asciiTheme="majorHAnsi" w:hAnsiTheme="majorHAnsi"/>
        </w:rPr>
        <w:t>.</w:t>
      </w:r>
    </w:p>
    <w:p w:rsidR="00C46B1B" w:rsidRDefault="005B5F38" w:rsidP="00C46B1B">
      <w:pPr>
        <w:pStyle w:val="Prrafodelista"/>
        <w:numPr>
          <w:ilvl w:val="0"/>
          <w:numId w:val="42"/>
        </w:numPr>
        <w:rPr>
          <w:rFonts w:asciiTheme="majorHAnsi" w:hAnsiTheme="majorHAnsi"/>
        </w:rPr>
      </w:pPr>
      <w:r w:rsidRPr="00C46B1B">
        <w:rPr>
          <w:rFonts w:asciiTheme="majorHAnsi" w:hAnsiTheme="majorHAnsi"/>
        </w:rPr>
        <w:t xml:space="preserve">Pura vida. Pablo </w:t>
      </w:r>
      <w:proofErr w:type="spellStart"/>
      <w:r w:rsidRPr="00C46B1B">
        <w:rPr>
          <w:rFonts w:asciiTheme="majorHAnsi" w:hAnsiTheme="majorHAnsi"/>
        </w:rPr>
        <w:t>Iraburu</w:t>
      </w:r>
      <w:proofErr w:type="spellEnd"/>
      <w:r w:rsidRPr="00C46B1B">
        <w:rPr>
          <w:rFonts w:asciiTheme="majorHAnsi" w:hAnsiTheme="majorHAnsi"/>
        </w:rPr>
        <w:t xml:space="preserve">, </w:t>
      </w:r>
      <w:proofErr w:type="spellStart"/>
      <w:r w:rsidRPr="00C46B1B">
        <w:rPr>
          <w:rFonts w:asciiTheme="majorHAnsi" w:hAnsiTheme="majorHAnsi"/>
        </w:rPr>
        <w:t>Migueltxo</w:t>
      </w:r>
      <w:proofErr w:type="spellEnd"/>
      <w:r w:rsidRPr="00C46B1B">
        <w:rPr>
          <w:rFonts w:asciiTheme="majorHAnsi" w:hAnsiTheme="majorHAnsi"/>
        </w:rPr>
        <w:t xml:space="preserve"> Molina. 2012. 84 min. Pase: martes15 de septiembre, 19h30. Con la presentación del director Pablo </w:t>
      </w:r>
      <w:proofErr w:type="spellStart"/>
      <w:r w:rsidRPr="00C46B1B">
        <w:rPr>
          <w:rFonts w:asciiTheme="majorHAnsi" w:hAnsiTheme="majorHAnsi"/>
        </w:rPr>
        <w:t>Iraburu</w:t>
      </w:r>
      <w:proofErr w:type="spellEnd"/>
      <w:r w:rsidR="00C46B1B">
        <w:rPr>
          <w:rFonts w:asciiTheme="majorHAnsi" w:hAnsiTheme="majorHAnsi"/>
        </w:rPr>
        <w:t>.</w:t>
      </w:r>
    </w:p>
    <w:p w:rsidR="00C46B1B" w:rsidRPr="00C46B1B" w:rsidRDefault="005B5F38" w:rsidP="00C46B1B">
      <w:pPr>
        <w:pStyle w:val="Prrafodelista"/>
        <w:numPr>
          <w:ilvl w:val="0"/>
          <w:numId w:val="42"/>
        </w:numPr>
        <w:rPr>
          <w:rFonts w:asciiTheme="majorHAnsi" w:hAnsiTheme="majorHAnsi"/>
        </w:rPr>
      </w:pPr>
      <w:proofErr w:type="spellStart"/>
      <w:r w:rsidRPr="00C46B1B">
        <w:rPr>
          <w:rFonts w:asciiTheme="majorHAnsi" w:hAnsiTheme="majorHAnsi"/>
          <w:lang w:val="en-GB"/>
        </w:rPr>
        <w:t>Antartica</w:t>
      </w:r>
      <w:proofErr w:type="spellEnd"/>
      <w:r w:rsidRPr="00C46B1B">
        <w:rPr>
          <w:rFonts w:asciiTheme="majorHAnsi" w:hAnsiTheme="majorHAnsi"/>
          <w:lang w:val="en-GB"/>
        </w:rPr>
        <w:t xml:space="preserve">. The Voyage of the </w:t>
      </w:r>
      <w:proofErr w:type="spellStart"/>
      <w:r w:rsidRPr="00C46B1B">
        <w:rPr>
          <w:rFonts w:asciiTheme="majorHAnsi" w:hAnsiTheme="majorHAnsi"/>
          <w:lang w:val="en-GB"/>
        </w:rPr>
        <w:t>Belgica</w:t>
      </w:r>
      <w:proofErr w:type="spellEnd"/>
      <w:r w:rsidRPr="00C46B1B">
        <w:rPr>
          <w:rFonts w:asciiTheme="majorHAnsi" w:hAnsiTheme="majorHAnsi"/>
          <w:lang w:val="en-GB"/>
        </w:rPr>
        <w:t xml:space="preserve">. </w:t>
      </w:r>
      <w:r w:rsidRPr="00C46B1B">
        <w:rPr>
          <w:rFonts w:asciiTheme="majorHAnsi" w:hAnsiTheme="majorHAnsi"/>
        </w:rPr>
        <w:t xml:space="preserve">Varios autores. 30 min. </w:t>
      </w:r>
      <w:r w:rsidRPr="00C46B1B">
        <w:rPr>
          <w:rFonts w:asciiTheme="majorHAnsi" w:hAnsiTheme="majorHAnsi"/>
          <w:lang w:val="es-ES"/>
        </w:rPr>
        <w:t>Pase: sábado 19 de septiembre, 20h.</w:t>
      </w:r>
    </w:p>
    <w:p w:rsidR="00C46B1B" w:rsidRPr="00C46B1B" w:rsidRDefault="005B5F38" w:rsidP="00C46B1B">
      <w:pPr>
        <w:pStyle w:val="Prrafodelista"/>
        <w:ind w:left="1146"/>
        <w:rPr>
          <w:rFonts w:asciiTheme="majorHAnsi" w:hAnsiTheme="majorHAnsi"/>
        </w:rPr>
      </w:pPr>
      <w:proofErr w:type="gramStart"/>
      <w:r w:rsidRPr="00C46B1B">
        <w:rPr>
          <w:rFonts w:asciiTheme="majorHAnsi" w:hAnsiTheme="majorHAnsi"/>
          <w:lang w:val="en-GB"/>
        </w:rPr>
        <w:t>The Great White Silence.</w:t>
      </w:r>
      <w:proofErr w:type="gramEnd"/>
      <w:r w:rsidRPr="00C46B1B">
        <w:rPr>
          <w:rFonts w:asciiTheme="majorHAnsi" w:hAnsiTheme="majorHAnsi"/>
          <w:lang w:val="en-GB"/>
        </w:rPr>
        <w:t xml:space="preserve"> Herbert G. </w:t>
      </w:r>
      <w:proofErr w:type="spellStart"/>
      <w:r w:rsidRPr="00C46B1B">
        <w:rPr>
          <w:rFonts w:asciiTheme="majorHAnsi" w:hAnsiTheme="majorHAnsi"/>
          <w:lang w:val="en-GB"/>
        </w:rPr>
        <w:t>Ponting</w:t>
      </w:r>
      <w:proofErr w:type="spellEnd"/>
      <w:r w:rsidRPr="00C46B1B">
        <w:rPr>
          <w:rFonts w:asciiTheme="majorHAnsi" w:hAnsiTheme="majorHAnsi"/>
          <w:lang w:val="en-GB"/>
        </w:rPr>
        <w:t>. 1934. 104 min.</w:t>
      </w:r>
    </w:p>
    <w:p w:rsidR="00C46B1B" w:rsidRPr="00C46B1B" w:rsidRDefault="005B5F38" w:rsidP="00C46B1B">
      <w:pPr>
        <w:pStyle w:val="Prrafodelista"/>
        <w:numPr>
          <w:ilvl w:val="0"/>
          <w:numId w:val="42"/>
        </w:numPr>
        <w:rPr>
          <w:rFonts w:asciiTheme="majorHAnsi" w:hAnsiTheme="majorHAnsi"/>
        </w:rPr>
      </w:pPr>
      <w:r w:rsidRPr="00C46B1B">
        <w:rPr>
          <w:rFonts w:asciiTheme="majorHAnsi" w:hAnsiTheme="majorHAnsi"/>
          <w:lang w:val="en-GB"/>
        </w:rPr>
        <w:t xml:space="preserve">Grass: A Nation's Battle for Life. </w:t>
      </w:r>
      <w:proofErr w:type="spellStart"/>
      <w:r w:rsidRPr="00C46B1B">
        <w:rPr>
          <w:rFonts w:asciiTheme="majorHAnsi" w:hAnsiTheme="majorHAnsi"/>
          <w:lang w:val="en-GB"/>
        </w:rPr>
        <w:t>Merian</w:t>
      </w:r>
      <w:proofErr w:type="spellEnd"/>
      <w:r w:rsidRPr="00C46B1B">
        <w:rPr>
          <w:rFonts w:asciiTheme="majorHAnsi" w:hAnsiTheme="majorHAnsi"/>
          <w:lang w:val="en-GB"/>
        </w:rPr>
        <w:t xml:space="preserve"> C. Cooper, Ernest B. </w:t>
      </w:r>
      <w:proofErr w:type="spellStart"/>
      <w:r w:rsidRPr="00C46B1B">
        <w:rPr>
          <w:rFonts w:asciiTheme="majorHAnsi" w:hAnsiTheme="majorHAnsi"/>
          <w:lang w:val="en-GB"/>
        </w:rPr>
        <w:t>Schoedsack</w:t>
      </w:r>
      <w:proofErr w:type="spellEnd"/>
      <w:r w:rsidRPr="00C46B1B">
        <w:rPr>
          <w:rFonts w:asciiTheme="majorHAnsi" w:hAnsiTheme="majorHAnsi"/>
          <w:lang w:val="en-GB"/>
        </w:rPr>
        <w:t xml:space="preserve">. 1925. 75 min. </w:t>
      </w:r>
      <w:proofErr w:type="spellStart"/>
      <w:r w:rsidRPr="00C46B1B">
        <w:rPr>
          <w:rFonts w:asciiTheme="majorHAnsi" w:hAnsiTheme="majorHAnsi"/>
          <w:lang w:val="en-GB"/>
        </w:rPr>
        <w:t>Pase</w:t>
      </w:r>
      <w:proofErr w:type="spellEnd"/>
      <w:r w:rsidRPr="00C46B1B">
        <w:rPr>
          <w:rFonts w:asciiTheme="majorHAnsi" w:hAnsiTheme="majorHAnsi"/>
          <w:lang w:val="en-GB"/>
        </w:rPr>
        <w:t xml:space="preserve">: </w:t>
      </w:r>
      <w:proofErr w:type="spellStart"/>
      <w:proofErr w:type="gramStart"/>
      <w:r w:rsidRPr="00C46B1B">
        <w:rPr>
          <w:rFonts w:asciiTheme="majorHAnsi" w:hAnsiTheme="majorHAnsi"/>
          <w:lang w:val="en-GB"/>
        </w:rPr>
        <w:t>domingo</w:t>
      </w:r>
      <w:proofErr w:type="spellEnd"/>
      <w:proofErr w:type="gramEnd"/>
      <w:r w:rsidRPr="00C46B1B">
        <w:rPr>
          <w:rFonts w:asciiTheme="majorHAnsi" w:hAnsiTheme="majorHAnsi"/>
          <w:lang w:val="en-GB"/>
        </w:rPr>
        <w:t xml:space="preserve"> 27 de </w:t>
      </w:r>
      <w:proofErr w:type="spellStart"/>
      <w:r w:rsidRPr="00C46B1B">
        <w:rPr>
          <w:rFonts w:asciiTheme="majorHAnsi" w:hAnsiTheme="majorHAnsi"/>
          <w:lang w:val="en-GB"/>
        </w:rPr>
        <w:t>septiembre</w:t>
      </w:r>
      <w:proofErr w:type="spellEnd"/>
      <w:r w:rsidRPr="00C46B1B">
        <w:rPr>
          <w:rFonts w:asciiTheme="majorHAnsi" w:hAnsiTheme="majorHAnsi"/>
          <w:lang w:val="en-GB"/>
        </w:rPr>
        <w:t>, 12h30</w:t>
      </w:r>
      <w:r w:rsidR="00C46B1B">
        <w:rPr>
          <w:rFonts w:asciiTheme="majorHAnsi" w:hAnsiTheme="majorHAnsi"/>
          <w:lang w:val="en-GB"/>
        </w:rPr>
        <w:t>.</w:t>
      </w:r>
    </w:p>
    <w:p w:rsidR="00C46B1B" w:rsidRDefault="005B5F38" w:rsidP="00C46B1B">
      <w:pPr>
        <w:pStyle w:val="Prrafodelista"/>
        <w:numPr>
          <w:ilvl w:val="0"/>
          <w:numId w:val="42"/>
        </w:numPr>
        <w:rPr>
          <w:rFonts w:asciiTheme="majorHAnsi" w:hAnsiTheme="majorHAnsi"/>
        </w:rPr>
      </w:pPr>
      <w:r w:rsidRPr="00C46B1B">
        <w:rPr>
          <w:rFonts w:asciiTheme="majorHAnsi" w:hAnsiTheme="majorHAnsi"/>
          <w:lang w:val="en-GB"/>
        </w:rPr>
        <w:t xml:space="preserve">White Flood. Lionel Berman. 1940. 17 min. </w:t>
      </w:r>
      <w:r w:rsidRPr="00C46B1B">
        <w:rPr>
          <w:rFonts w:asciiTheme="majorHAnsi" w:hAnsiTheme="majorHAnsi"/>
        </w:rPr>
        <w:t>Pase: sábado 10 octubre, 20h.</w:t>
      </w:r>
      <w:r w:rsidR="00C46B1B">
        <w:rPr>
          <w:rFonts w:asciiTheme="majorHAnsi" w:hAnsiTheme="majorHAnsi"/>
        </w:rPr>
        <w:t xml:space="preserve"> </w:t>
      </w:r>
    </w:p>
    <w:p w:rsidR="003D7327" w:rsidRPr="00C46B1B" w:rsidRDefault="005B5F38" w:rsidP="00C46B1B">
      <w:pPr>
        <w:pStyle w:val="Prrafodelista"/>
        <w:ind w:left="1146"/>
        <w:rPr>
          <w:rFonts w:asciiTheme="majorHAnsi" w:hAnsiTheme="majorHAnsi"/>
        </w:rPr>
      </w:pPr>
      <w:proofErr w:type="spellStart"/>
      <w:r w:rsidRPr="00C46B1B">
        <w:rPr>
          <w:rFonts w:asciiTheme="majorHAnsi" w:hAnsiTheme="majorHAnsi"/>
        </w:rPr>
        <w:t>Nanook</w:t>
      </w:r>
      <w:proofErr w:type="spellEnd"/>
      <w:r w:rsidRPr="00C46B1B">
        <w:rPr>
          <w:rFonts w:asciiTheme="majorHAnsi" w:hAnsiTheme="majorHAnsi"/>
        </w:rPr>
        <w:t xml:space="preserve">, el esquimal. Robert J. </w:t>
      </w:r>
      <w:proofErr w:type="spellStart"/>
      <w:r w:rsidRPr="00C46B1B">
        <w:rPr>
          <w:rFonts w:asciiTheme="majorHAnsi" w:hAnsiTheme="majorHAnsi"/>
        </w:rPr>
        <w:t>Flaherty</w:t>
      </w:r>
      <w:proofErr w:type="spellEnd"/>
      <w:r w:rsidRPr="00C46B1B">
        <w:rPr>
          <w:rFonts w:asciiTheme="majorHAnsi" w:hAnsiTheme="majorHAnsi"/>
        </w:rPr>
        <w:t>. 1922. 79 min.</w:t>
      </w:r>
      <w:r w:rsidR="00330D3F" w:rsidRPr="00C46B1B">
        <w:rPr>
          <w:rFonts w:asciiTheme="majorHAnsi" w:hAnsiTheme="majorHAnsi"/>
        </w:rPr>
        <w:br/>
      </w:r>
    </w:p>
    <w:p w:rsidR="003D7327" w:rsidRPr="00FE79DD" w:rsidRDefault="003D7327" w:rsidP="003D7327">
      <w:pPr>
        <w:pStyle w:val="Prrafodelista"/>
        <w:numPr>
          <w:ilvl w:val="0"/>
          <w:numId w:val="14"/>
        </w:numPr>
        <w:rPr>
          <w:rFonts w:asciiTheme="majorHAnsi" w:hAnsiTheme="majorHAnsi"/>
          <w:color w:val="C0504D" w:themeColor="accent2"/>
        </w:rPr>
      </w:pPr>
      <w:r w:rsidRPr="00FE79DD">
        <w:rPr>
          <w:rFonts w:asciiTheme="majorHAnsi" w:hAnsiTheme="majorHAnsi"/>
          <w:color w:val="C0504D" w:themeColor="accent2"/>
        </w:rPr>
        <w:t xml:space="preserve">Ciclo Xavier Ribas </w:t>
      </w:r>
    </w:p>
    <w:p w:rsidR="003D7327" w:rsidRPr="00FE79DD" w:rsidRDefault="00724C49" w:rsidP="003D7327">
      <w:pPr>
        <w:rPr>
          <w:rFonts w:asciiTheme="majorHAnsi" w:hAnsiTheme="majorHAnsi"/>
        </w:rPr>
      </w:pPr>
      <w:r>
        <w:rPr>
          <w:rFonts w:asciiTheme="majorHAnsi" w:hAnsiTheme="majorHAnsi"/>
        </w:rPr>
        <w:t>Cinco sesiones de</w:t>
      </w:r>
      <w:r w:rsidR="003D7327" w:rsidRPr="00FE79DD">
        <w:rPr>
          <w:rFonts w:asciiTheme="majorHAnsi" w:hAnsiTheme="majorHAnsi"/>
        </w:rPr>
        <w:t>l 31 de octubre y el 28 de noviembre.</w:t>
      </w:r>
    </w:p>
    <w:p w:rsidR="003D7327" w:rsidRPr="00FE79DD" w:rsidRDefault="003D7327" w:rsidP="00C46B1B">
      <w:pPr>
        <w:pStyle w:val="Prrafodelista"/>
        <w:numPr>
          <w:ilvl w:val="0"/>
          <w:numId w:val="37"/>
        </w:numPr>
        <w:rPr>
          <w:rFonts w:asciiTheme="majorHAnsi" w:hAnsiTheme="majorHAnsi"/>
        </w:rPr>
      </w:pPr>
      <w:r w:rsidRPr="00FE79DD">
        <w:rPr>
          <w:rFonts w:asciiTheme="majorHAnsi" w:hAnsiTheme="majorHAnsi"/>
        </w:rPr>
        <w:t xml:space="preserve">Araya, Margot </w:t>
      </w:r>
      <w:proofErr w:type="spellStart"/>
      <w:r w:rsidRPr="00FE79DD">
        <w:rPr>
          <w:rFonts w:asciiTheme="majorHAnsi" w:hAnsiTheme="majorHAnsi"/>
        </w:rPr>
        <w:t>Benacerraf</w:t>
      </w:r>
      <w:proofErr w:type="spellEnd"/>
      <w:r w:rsidRPr="00FE79DD">
        <w:rPr>
          <w:rFonts w:asciiTheme="majorHAnsi" w:hAnsiTheme="majorHAnsi"/>
        </w:rPr>
        <w:t xml:space="preserve">, 1959, 1h 30 min. </w:t>
      </w:r>
      <w:r w:rsidR="00C46B1B">
        <w:rPr>
          <w:rFonts w:asciiTheme="majorHAnsi" w:hAnsiTheme="majorHAnsi"/>
        </w:rPr>
        <w:t>Pase: sábado 31 de octubre, 20h.</w:t>
      </w:r>
    </w:p>
    <w:p w:rsidR="00C46B1B" w:rsidRDefault="003D7327" w:rsidP="003D7327">
      <w:pPr>
        <w:pStyle w:val="Prrafodelista"/>
        <w:numPr>
          <w:ilvl w:val="0"/>
          <w:numId w:val="34"/>
        </w:numPr>
        <w:rPr>
          <w:rFonts w:asciiTheme="majorHAnsi" w:hAnsiTheme="majorHAnsi"/>
        </w:rPr>
      </w:pPr>
      <w:proofErr w:type="spellStart"/>
      <w:r w:rsidRPr="00FE79DD">
        <w:rPr>
          <w:rFonts w:asciiTheme="majorHAnsi" w:hAnsiTheme="majorHAnsi"/>
        </w:rPr>
        <w:t>Surfarara</w:t>
      </w:r>
      <w:proofErr w:type="spellEnd"/>
      <w:r w:rsidRPr="00FE79DD">
        <w:rPr>
          <w:rFonts w:asciiTheme="majorHAnsi" w:hAnsiTheme="majorHAnsi"/>
        </w:rPr>
        <w:t>, Vittorio di Seta, 1959, 9 min. Pase: sábado 14 de noviembre, 20h</w:t>
      </w:r>
      <w:r w:rsidR="00C46B1B">
        <w:rPr>
          <w:rFonts w:asciiTheme="majorHAnsi" w:hAnsiTheme="majorHAnsi"/>
        </w:rPr>
        <w:t>.</w:t>
      </w:r>
    </w:p>
    <w:p w:rsidR="003D7327" w:rsidRPr="00C46B1B" w:rsidRDefault="003D7327" w:rsidP="003D7327">
      <w:pPr>
        <w:pStyle w:val="Prrafodelista"/>
        <w:numPr>
          <w:ilvl w:val="0"/>
          <w:numId w:val="34"/>
        </w:numPr>
        <w:rPr>
          <w:rFonts w:asciiTheme="majorHAnsi" w:hAnsiTheme="majorHAnsi"/>
        </w:rPr>
      </w:pPr>
      <w:r w:rsidRPr="00C46B1B">
        <w:rPr>
          <w:rFonts w:asciiTheme="majorHAnsi" w:hAnsiTheme="majorHAnsi"/>
          <w:lang w:val="en-GB"/>
        </w:rPr>
        <w:t>Coal Money, Wang Bing, 2009, 53 min.</w:t>
      </w:r>
    </w:p>
    <w:p w:rsidR="003D7327" w:rsidRPr="00FE79DD" w:rsidRDefault="003D7327" w:rsidP="00C46B1B">
      <w:pPr>
        <w:pStyle w:val="Prrafodelista"/>
        <w:numPr>
          <w:ilvl w:val="0"/>
          <w:numId w:val="36"/>
        </w:numPr>
        <w:rPr>
          <w:rFonts w:asciiTheme="majorHAnsi" w:hAnsiTheme="majorHAnsi"/>
        </w:rPr>
      </w:pPr>
      <w:r w:rsidRPr="00FE79DD">
        <w:rPr>
          <w:rFonts w:asciiTheme="majorHAnsi" w:hAnsiTheme="majorHAnsi"/>
        </w:rPr>
        <w:t>Nostalgia de la luz, Patricio Guzmán, 2010, 90 min. Pa</w:t>
      </w:r>
      <w:r w:rsidR="00C46B1B">
        <w:rPr>
          <w:rFonts w:asciiTheme="majorHAnsi" w:hAnsiTheme="majorHAnsi"/>
        </w:rPr>
        <w:t>se: sábado 21 de noviembre, 20h.</w:t>
      </w:r>
    </w:p>
    <w:p w:rsidR="00C46B1B" w:rsidRDefault="003D7327" w:rsidP="00C46B1B">
      <w:pPr>
        <w:pStyle w:val="Prrafodelista"/>
        <w:numPr>
          <w:ilvl w:val="0"/>
          <w:numId w:val="36"/>
        </w:numPr>
        <w:rPr>
          <w:rFonts w:asciiTheme="majorHAnsi" w:hAnsiTheme="majorHAnsi"/>
        </w:rPr>
      </w:pPr>
      <w:r w:rsidRPr="00FE79DD">
        <w:rPr>
          <w:rFonts w:asciiTheme="majorHAnsi" w:hAnsiTheme="majorHAnsi"/>
        </w:rPr>
        <w:t xml:space="preserve">Donde sueñan las verdes hormigas, Werner </w:t>
      </w:r>
      <w:proofErr w:type="spellStart"/>
      <w:r w:rsidRPr="00FE79DD">
        <w:rPr>
          <w:rFonts w:asciiTheme="majorHAnsi" w:hAnsiTheme="majorHAnsi"/>
        </w:rPr>
        <w:t>Herzog</w:t>
      </w:r>
      <w:proofErr w:type="spellEnd"/>
      <w:r w:rsidRPr="00FE79DD">
        <w:rPr>
          <w:rFonts w:asciiTheme="majorHAnsi" w:hAnsiTheme="majorHAnsi"/>
        </w:rPr>
        <w:t xml:space="preserve">, 1984, 1h 37 min. Pase: martes 24 de noviembre, </w:t>
      </w:r>
      <w:r w:rsidR="00C46B1B">
        <w:rPr>
          <w:rFonts w:asciiTheme="majorHAnsi" w:hAnsiTheme="majorHAnsi"/>
        </w:rPr>
        <w:t>20h.</w:t>
      </w:r>
    </w:p>
    <w:p w:rsidR="003D7327" w:rsidRPr="00C46B1B" w:rsidRDefault="003D7327" w:rsidP="00C46B1B">
      <w:pPr>
        <w:pStyle w:val="Prrafodelista"/>
        <w:numPr>
          <w:ilvl w:val="0"/>
          <w:numId w:val="36"/>
        </w:numPr>
        <w:rPr>
          <w:rFonts w:asciiTheme="majorHAnsi" w:hAnsiTheme="majorHAnsi"/>
        </w:rPr>
      </w:pPr>
      <w:r w:rsidRPr="00C46B1B">
        <w:rPr>
          <w:rFonts w:asciiTheme="majorHAnsi" w:hAnsiTheme="majorHAnsi"/>
        </w:rPr>
        <w:lastRenderedPageBreak/>
        <w:t>¡Qué verde era mi valle!, John Ford, 1941, 1h 58 min. Pase: sábado 28 de noviembre, 20h</w:t>
      </w:r>
      <w:r w:rsidR="00C46B1B">
        <w:rPr>
          <w:rFonts w:asciiTheme="majorHAnsi" w:hAnsiTheme="majorHAnsi"/>
        </w:rPr>
        <w:t>.</w:t>
      </w:r>
      <w:r w:rsidRPr="00C46B1B">
        <w:rPr>
          <w:rFonts w:asciiTheme="majorHAnsi" w:hAnsiTheme="majorHAnsi"/>
        </w:rPr>
        <w:br/>
      </w:r>
    </w:p>
    <w:p w:rsidR="003D7327" w:rsidRPr="00FE79DD" w:rsidRDefault="003D7327" w:rsidP="003D7327">
      <w:pPr>
        <w:pStyle w:val="Prrafodelista"/>
        <w:numPr>
          <w:ilvl w:val="0"/>
          <w:numId w:val="14"/>
        </w:numPr>
        <w:rPr>
          <w:rFonts w:asciiTheme="majorHAnsi" w:hAnsiTheme="majorHAnsi"/>
        </w:rPr>
      </w:pPr>
      <w:r w:rsidRPr="00FE79DD">
        <w:rPr>
          <w:rFonts w:asciiTheme="majorHAnsi" w:hAnsiTheme="majorHAnsi"/>
          <w:color w:val="C0504D" w:themeColor="accent2"/>
        </w:rPr>
        <w:t>Ciclo Taller de Musicales</w:t>
      </w:r>
    </w:p>
    <w:p w:rsidR="003D7327" w:rsidRPr="00FE79DD" w:rsidRDefault="00724C49" w:rsidP="003D7327">
      <w:pPr>
        <w:rPr>
          <w:rFonts w:asciiTheme="majorHAnsi" w:hAnsiTheme="majorHAnsi"/>
        </w:rPr>
      </w:pPr>
      <w:r>
        <w:rPr>
          <w:rFonts w:asciiTheme="majorHAnsi" w:hAnsiTheme="majorHAnsi"/>
        </w:rPr>
        <w:t>Cuatro sesiones d</w:t>
      </w:r>
      <w:r w:rsidR="003D7327" w:rsidRPr="00FE79DD">
        <w:rPr>
          <w:rFonts w:asciiTheme="majorHAnsi" w:hAnsiTheme="majorHAnsi"/>
        </w:rPr>
        <w:t>el 16</w:t>
      </w:r>
      <w:r>
        <w:rPr>
          <w:rFonts w:asciiTheme="majorHAnsi" w:hAnsiTheme="majorHAnsi"/>
        </w:rPr>
        <w:t xml:space="preserve"> de octubre y el 3 de noviembre</w:t>
      </w:r>
    </w:p>
    <w:p w:rsidR="003D7327" w:rsidRPr="00FE79DD" w:rsidRDefault="003D7327" w:rsidP="00C46B1B">
      <w:pPr>
        <w:pStyle w:val="Prrafodelista"/>
        <w:numPr>
          <w:ilvl w:val="0"/>
          <w:numId w:val="32"/>
        </w:numPr>
        <w:rPr>
          <w:rFonts w:asciiTheme="majorHAnsi" w:hAnsiTheme="majorHAnsi"/>
        </w:rPr>
      </w:pPr>
      <w:proofErr w:type="spellStart"/>
      <w:r w:rsidRPr="00FE79DD">
        <w:rPr>
          <w:rFonts w:asciiTheme="majorHAnsi" w:hAnsiTheme="majorHAnsi"/>
          <w:lang w:val="en-GB"/>
        </w:rPr>
        <w:t>Cantando</w:t>
      </w:r>
      <w:proofErr w:type="spellEnd"/>
      <w:r w:rsidRPr="00FE79DD">
        <w:rPr>
          <w:rFonts w:asciiTheme="majorHAnsi" w:hAnsiTheme="majorHAnsi"/>
          <w:lang w:val="en-GB"/>
        </w:rPr>
        <w:t xml:space="preserve"> </w:t>
      </w:r>
      <w:proofErr w:type="spellStart"/>
      <w:r w:rsidRPr="00FE79DD">
        <w:rPr>
          <w:rFonts w:asciiTheme="majorHAnsi" w:hAnsiTheme="majorHAnsi"/>
          <w:lang w:val="en-GB"/>
        </w:rPr>
        <w:t>bajo</w:t>
      </w:r>
      <w:proofErr w:type="spellEnd"/>
      <w:r w:rsidRPr="00FE79DD">
        <w:rPr>
          <w:rFonts w:asciiTheme="majorHAnsi" w:hAnsiTheme="majorHAnsi"/>
          <w:lang w:val="en-GB"/>
        </w:rPr>
        <w:t xml:space="preserve"> la </w:t>
      </w:r>
      <w:proofErr w:type="spellStart"/>
      <w:r w:rsidRPr="00FE79DD">
        <w:rPr>
          <w:rFonts w:asciiTheme="majorHAnsi" w:hAnsiTheme="majorHAnsi"/>
          <w:lang w:val="en-GB"/>
        </w:rPr>
        <w:t>lluvia</w:t>
      </w:r>
      <w:proofErr w:type="spellEnd"/>
      <w:r w:rsidRPr="00FE79DD">
        <w:rPr>
          <w:rFonts w:asciiTheme="majorHAnsi" w:hAnsiTheme="majorHAnsi"/>
          <w:lang w:val="en-GB"/>
        </w:rPr>
        <w:t xml:space="preserve"> [Singing in the Rain], Gene Kelly &amp; Stanley </w:t>
      </w:r>
      <w:proofErr w:type="spellStart"/>
      <w:r w:rsidRPr="00FE79DD">
        <w:rPr>
          <w:rFonts w:asciiTheme="majorHAnsi" w:hAnsiTheme="majorHAnsi"/>
          <w:lang w:val="en-GB"/>
        </w:rPr>
        <w:t>Donen</w:t>
      </w:r>
      <w:proofErr w:type="spellEnd"/>
      <w:r w:rsidRPr="00FE79DD">
        <w:rPr>
          <w:rFonts w:asciiTheme="majorHAnsi" w:hAnsiTheme="majorHAnsi"/>
          <w:lang w:val="en-GB"/>
        </w:rPr>
        <w:t xml:space="preserve">, 1953, 1h 43 min. </w:t>
      </w:r>
      <w:r w:rsidRPr="00FE79DD">
        <w:rPr>
          <w:rFonts w:asciiTheme="majorHAnsi" w:hAnsiTheme="majorHAnsi"/>
        </w:rPr>
        <w:t>P</w:t>
      </w:r>
      <w:r w:rsidR="00C46B1B">
        <w:rPr>
          <w:rFonts w:asciiTheme="majorHAnsi" w:hAnsiTheme="majorHAnsi"/>
        </w:rPr>
        <w:t>ase: viernes 16 de octubre, 20h.</w:t>
      </w:r>
    </w:p>
    <w:p w:rsidR="003D7327" w:rsidRPr="00FE79DD" w:rsidRDefault="003D7327" w:rsidP="00C46B1B">
      <w:pPr>
        <w:pStyle w:val="Prrafodelista"/>
        <w:numPr>
          <w:ilvl w:val="0"/>
          <w:numId w:val="31"/>
        </w:numPr>
        <w:rPr>
          <w:rFonts w:asciiTheme="majorHAnsi" w:hAnsiTheme="majorHAnsi"/>
        </w:rPr>
      </w:pPr>
      <w:r w:rsidRPr="00FE79DD">
        <w:rPr>
          <w:rFonts w:asciiTheme="majorHAnsi" w:hAnsiTheme="majorHAnsi"/>
          <w:lang w:val="en-GB"/>
        </w:rPr>
        <w:t xml:space="preserve">My Fair Lady, Georges Cukor, 1964, 2h 55 min. </w:t>
      </w:r>
      <w:r w:rsidR="00C46B1B">
        <w:rPr>
          <w:rFonts w:asciiTheme="majorHAnsi" w:hAnsiTheme="majorHAnsi"/>
        </w:rPr>
        <w:t>Pase: sábado 17 de octubre, 19h.</w:t>
      </w:r>
    </w:p>
    <w:p w:rsidR="003D7327" w:rsidRPr="00FE79DD" w:rsidRDefault="003D7327" w:rsidP="00C46B1B">
      <w:pPr>
        <w:pStyle w:val="Prrafodelista"/>
        <w:numPr>
          <w:ilvl w:val="0"/>
          <w:numId w:val="31"/>
        </w:numPr>
        <w:rPr>
          <w:rFonts w:asciiTheme="majorHAnsi" w:hAnsiTheme="majorHAnsi"/>
        </w:rPr>
      </w:pPr>
      <w:proofErr w:type="spellStart"/>
      <w:r w:rsidRPr="00FE79DD">
        <w:rPr>
          <w:rFonts w:asciiTheme="majorHAnsi" w:hAnsiTheme="majorHAnsi"/>
          <w:lang w:val="en-GB"/>
        </w:rPr>
        <w:t>Melodías</w:t>
      </w:r>
      <w:proofErr w:type="spellEnd"/>
      <w:r w:rsidRPr="00FE79DD">
        <w:rPr>
          <w:rFonts w:asciiTheme="majorHAnsi" w:hAnsiTheme="majorHAnsi"/>
          <w:lang w:val="en-GB"/>
        </w:rPr>
        <w:t xml:space="preserve"> de Broadway [The Band Wagon], </w:t>
      </w:r>
      <w:proofErr w:type="spellStart"/>
      <w:r w:rsidRPr="00FE79DD">
        <w:rPr>
          <w:rFonts w:asciiTheme="majorHAnsi" w:hAnsiTheme="majorHAnsi"/>
          <w:lang w:val="en-GB"/>
        </w:rPr>
        <w:t>Vincente</w:t>
      </w:r>
      <w:proofErr w:type="spellEnd"/>
      <w:r w:rsidRPr="00FE79DD">
        <w:rPr>
          <w:rFonts w:asciiTheme="majorHAnsi" w:hAnsiTheme="majorHAnsi"/>
          <w:lang w:val="en-GB"/>
        </w:rPr>
        <w:t xml:space="preserve"> </w:t>
      </w:r>
      <w:proofErr w:type="spellStart"/>
      <w:r w:rsidRPr="00FE79DD">
        <w:rPr>
          <w:rFonts w:asciiTheme="majorHAnsi" w:hAnsiTheme="majorHAnsi"/>
          <w:lang w:val="en-GB"/>
        </w:rPr>
        <w:t>Minelli</w:t>
      </w:r>
      <w:proofErr w:type="spellEnd"/>
      <w:r w:rsidRPr="00FE79DD">
        <w:rPr>
          <w:rFonts w:asciiTheme="majorHAnsi" w:hAnsiTheme="majorHAnsi"/>
          <w:lang w:val="en-GB"/>
        </w:rPr>
        <w:t xml:space="preserve">, 1953, 1 h 18 min. </w:t>
      </w:r>
      <w:r w:rsidR="00C46B1B">
        <w:rPr>
          <w:rFonts w:asciiTheme="majorHAnsi" w:hAnsiTheme="majorHAnsi"/>
        </w:rPr>
        <w:t>Pase: sábado 24 de octubre, 19h.</w:t>
      </w:r>
    </w:p>
    <w:p w:rsidR="003D7327" w:rsidRDefault="003D7327" w:rsidP="00C46B1B">
      <w:pPr>
        <w:pStyle w:val="Prrafodelista"/>
        <w:numPr>
          <w:ilvl w:val="0"/>
          <w:numId w:val="31"/>
        </w:numPr>
        <w:rPr>
          <w:rFonts w:asciiTheme="majorHAnsi" w:hAnsiTheme="majorHAnsi"/>
          <w:lang w:val="fr-FR"/>
        </w:rPr>
      </w:pPr>
      <w:r w:rsidRPr="00FE79DD">
        <w:rPr>
          <w:rFonts w:asciiTheme="majorHAnsi" w:hAnsiTheme="majorHAnsi"/>
          <w:lang w:val="fr-FR"/>
        </w:rPr>
        <w:t xml:space="preserve">Las señoritas de Rochefort [Les demoiselles de Rochefort], Jacques Demy, 1967, 2 h. </w:t>
      </w:r>
      <w:proofErr w:type="spellStart"/>
      <w:r w:rsidRPr="00FE79DD">
        <w:rPr>
          <w:rFonts w:asciiTheme="majorHAnsi" w:hAnsiTheme="majorHAnsi"/>
          <w:lang w:val="fr-FR"/>
        </w:rPr>
        <w:t>P</w:t>
      </w:r>
      <w:r w:rsidR="00C46B1B">
        <w:rPr>
          <w:rFonts w:asciiTheme="majorHAnsi" w:hAnsiTheme="majorHAnsi"/>
          <w:lang w:val="fr-FR"/>
        </w:rPr>
        <w:t>ase</w:t>
      </w:r>
      <w:proofErr w:type="spellEnd"/>
      <w:r w:rsidR="00C46B1B">
        <w:rPr>
          <w:rFonts w:asciiTheme="majorHAnsi" w:hAnsiTheme="majorHAnsi"/>
          <w:lang w:val="fr-FR"/>
        </w:rPr>
        <w:t xml:space="preserve">: martes 3 de </w:t>
      </w:r>
      <w:proofErr w:type="spellStart"/>
      <w:r w:rsidR="00C46B1B">
        <w:rPr>
          <w:rFonts w:asciiTheme="majorHAnsi" w:hAnsiTheme="majorHAnsi"/>
          <w:lang w:val="fr-FR"/>
        </w:rPr>
        <w:t>noviembre</w:t>
      </w:r>
      <w:proofErr w:type="spellEnd"/>
      <w:r w:rsidR="00C46B1B">
        <w:rPr>
          <w:rFonts w:asciiTheme="majorHAnsi" w:hAnsiTheme="majorHAnsi"/>
          <w:lang w:val="fr-FR"/>
        </w:rPr>
        <w:t>, 20h</w:t>
      </w:r>
    </w:p>
    <w:p w:rsidR="00C46B1B" w:rsidRPr="00FE79DD" w:rsidRDefault="00C46B1B" w:rsidP="00C46B1B">
      <w:pPr>
        <w:pStyle w:val="Prrafodelista"/>
        <w:rPr>
          <w:rFonts w:asciiTheme="majorHAnsi" w:hAnsiTheme="majorHAnsi"/>
          <w:lang w:val="fr-FR"/>
        </w:rPr>
      </w:pPr>
    </w:p>
    <w:p w:rsidR="005B5F38" w:rsidRPr="00FE79DD" w:rsidRDefault="005B5F38" w:rsidP="003D7327">
      <w:pPr>
        <w:pStyle w:val="Prrafodelista"/>
        <w:numPr>
          <w:ilvl w:val="0"/>
          <w:numId w:val="14"/>
        </w:numPr>
        <w:rPr>
          <w:rFonts w:asciiTheme="majorHAnsi" w:hAnsiTheme="majorHAnsi"/>
          <w:color w:val="C0504D" w:themeColor="accent2"/>
        </w:rPr>
      </w:pPr>
      <w:r w:rsidRPr="00FE79DD">
        <w:rPr>
          <w:rFonts w:asciiTheme="majorHAnsi" w:hAnsiTheme="majorHAnsi"/>
          <w:color w:val="C0504D" w:themeColor="accent2"/>
        </w:rPr>
        <w:t>Ciclo Pioneros de la animación experimental</w:t>
      </w:r>
    </w:p>
    <w:p w:rsidR="005B5F38" w:rsidRPr="00FE79DD" w:rsidRDefault="00724C49" w:rsidP="005B5F38">
      <w:pPr>
        <w:rPr>
          <w:rFonts w:asciiTheme="majorHAnsi" w:hAnsiTheme="majorHAnsi"/>
        </w:rPr>
      </w:pPr>
      <w:r>
        <w:rPr>
          <w:rFonts w:asciiTheme="majorHAnsi" w:hAnsiTheme="majorHAnsi"/>
        </w:rPr>
        <w:t>Cinco sesiones d</w:t>
      </w:r>
      <w:r w:rsidR="005B5F38" w:rsidRPr="00FE79DD">
        <w:rPr>
          <w:rFonts w:asciiTheme="majorHAnsi" w:hAnsiTheme="majorHAnsi"/>
        </w:rPr>
        <w:t>el 22 de septiembre y el 20 de octubre</w:t>
      </w:r>
    </w:p>
    <w:p w:rsidR="00C46B1B" w:rsidRDefault="005B5F38" w:rsidP="00C46B1B">
      <w:pPr>
        <w:pStyle w:val="Prrafodelista"/>
        <w:numPr>
          <w:ilvl w:val="0"/>
          <w:numId w:val="28"/>
        </w:numPr>
        <w:rPr>
          <w:rFonts w:asciiTheme="majorHAnsi" w:hAnsiTheme="majorHAnsi"/>
        </w:rPr>
      </w:pPr>
      <w:proofErr w:type="spellStart"/>
      <w:r w:rsidRPr="00FE79DD">
        <w:rPr>
          <w:rFonts w:asciiTheme="majorHAnsi" w:hAnsiTheme="majorHAnsi"/>
        </w:rPr>
        <w:t>Oskar</w:t>
      </w:r>
      <w:proofErr w:type="spellEnd"/>
      <w:r w:rsidRPr="00FE79DD">
        <w:rPr>
          <w:rFonts w:asciiTheme="majorHAnsi" w:hAnsiTheme="majorHAnsi"/>
        </w:rPr>
        <w:t xml:space="preserve"> </w:t>
      </w:r>
      <w:proofErr w:type="spellStart"/>
      <w:r w:rsidRPr="00FE79DD">
        <w:rPr>
          <w:rFonts w:asciiTheme="majorHAnsi" w:hAnsiTheme="majorHAnsi"/>
        </w:rPr>
        <w:t>Fischinger</w:t>
      </w:r>
      <w:proofErr w:type="spellEnd"/>
      <w:r w:rsidRPr="00FE79DD">
        <w:rPr>
          <w:rFonts w:asciiTheme="majorHAnsi" w:hAnsiTheme="majorHAnsi"/>
        </w:rPr>
        <w:t>: Música visual. Pases: martes 22 de septiembre, 20h, y martes 29 de septiembre, 18h30h. Duración total: 31 min.</w:t>
      </w:r>
    </w:p>
    <w:p w:rsidR="00C46B1B" w:rsidRDefault="005B5F38" w:rsidP="00C46B1B">
      <w:pPr>
        <w:pStyle w:val="Prrafodelista"/>
        <w:rPr>
          <w:rFonts w:asciiTheme="majorHAnsi" w:hAnsiTheme="majorHAnsi"/>
          <w:lang w:val="en-GB"/>
        </w:rPr>
      </w:pPr>
      <w:proofErr w:type="gramStart"/>
      <w:r w:rsidRPr="00C46B1B">
        <w:rPr>
          <w:rFonts w:asciiTheme="majorHAnsi" w:hAnsiTheme="majorHAnsi"/>
          <w:lang w:val="en-GB"/>
        </w:rPr>
        <w:t xml:space="preserve">Spirals, Oskar </w:t>
      </w:r>
      <w:proofErr w:type="spellStart"/>
      <w:r w:rsidRPr="00C46B1B">
        <w:rPr>
          <w:rFonts w:asciiTheme="majorHAnsi" w:hAnsiTheme="majorHAnsi"/>
          <w:lang w:val="en-GB"/>
        </w:rPr>
        <w:t>Fischinger</w:t>
      </w:r>
      <w:proofErr w:type="spellEnd"/>
      <w:r w:rsidRPr="00C46B1B">
        <w:rPr>
          <w:rFonts w:asciiTheme="majorHAnsi" w:hAnsiTheme="majorHAnsi"/>
          <w:lang w:val="en-GB"/>
        </w:rPr>
        <w:t>, 1926, 4 min</w:t>
      </w:r>
      <w:r w:rsidR="00C46B1B">
        <w:rPr>
          <w:rFonts w:asciiTheme="majorHAnsi" w:hAnsiTheme="majorHAnsi"/>
          <w:lang w:val="en-GB"/>
        </w:rPr>
        <w:t>.</w:t>
      </w:r>
      <w:proofErr w:type="gramEnd"/>
    </w:p>
    <w:p w:rsidR="00C46B1B" w:rsidRDefault="005B5F38" w:rsidP="00C46B1B">
      <w:pPr>
        <w:pStyle w:val="Prrafodelista"/>
        <w:rPr>
          <w:rFonts w:asciiTheme="majorHAnsi" w:hAnsiTheme="majorHAnsi"/>
          <w:lang w:val="en-GB"/>
        </w:rPr>
      </w:pPr>
      <w:proofErr w:type="spellStart"/>
      <w:proofErr w:type="gramStart"/>
      <w:r w:rsidRPr="00FE79DD">
        <w:rPr>
          <w:rFonts w:asciiTheme="majorHAnsi" w:hAnsiTheme="majorHAnsi"/>
          <w:lang w:val="en-GB"/>
        </w:rPr>
        <w:t>Studie</w:t>
      </w:r>
      <w:proofErr w:type="spellEnd"/>
      <w:r w:rsidRPr="00FE79DD">
        <w:rPr>
          <w:rFonts w:asciiTheme="majorHAnsi" w:hAnsiTheme="majorHAnsi"/>
          <w:lang w:val="en-GB"/>
        </w:rPr>
        <w:t xml:space="preserve"> Number 5, Oskar </w:t>
      </w:r>
      <w:proofErr w:type="spellStart"/>
      <w:r w:rsidRPr="00FE79DD">
        <w:rPr>
          <w:rFonts w:asciiTheme="majorHAnsi" w:hAnsiTheme="majorHAnsi"/>
          <w:lang w:val="en-GB"/>
        </w:rPr>
        <w:t>Fischinger</w:t>
      </w:r>
      <w:proofErr w:type="spellEnd"/>
      <w:r w:rsidRPr="00FE79DD">
        <w:rPr>
          <w:rFonts w:asciiTheme="majorHAnsi" w:hAnsiTheme="majorHAnsi"/>
          <w:lang w:val="en-GB"/>
        </w:rPr>
        <w:t>, 1930, 3 min 15 s</w:t>
      </w:r>
      <w:r w:rsidR="00C46B1B">
        <w:rPr>
          <w:rFonts w:asciiTheme="majorHAnsi" w:hAnsiTheme="majorHAnsi"/>
          <w:lang w:val="en-GB"/>
        </w:rPr>
        <w:t>.</w:t>
      </w:r>
      <w:proofErr w:type="gramEnd"/>
    </w:p>
    <w:p w:rsidR="00C46B1B" w:rsidRDefault="005B5F38" w:rsidP="00C46B1B">
      <w:pPr>
        <w:pStyle w:val="Prrafodelista"/>
        <w:rPr>
          <w:rFonts w:asciiTheme="majorHAnsi" w:hAnsiTheme="majorHAnsi"/>
          <w:lang w:val="en-GB"/>
        </w:rPr>
      </w:pPr>
      <w:proofErr w:type="spellStart"/>
      <w:proofErr w:type="gramStart"/>
      <w:r w:rsidRPr="00FE79DD">
        <w:rPr>
          <w:rFonts w:asciiTheme="majorHAnsi" w:hAnsiTheme="majorHAnsi"/>
          <w:lang w:val="en-GB"/>
        </w:rPr>
        <w:t>Studie</w:t>
      </w:r>
      <w:proofErr w:type="spellEnd"/>
      <w:r w:rsidRPr="00FE79DD">
        <w:rPr>
          <w:rFonts w:asciiTheme="majorHAnsi" w:hAnsiTheme="majorHAnsi"/>
          <w:lang w:val="en-GB"/>
        </w:rPr>
        <w:t xml:space="preserve"> Number 6, Oskar </w:t>
      </w:r>
      <w:proofErr w:type="spellStart"/>
      <w:r w:rsidRPr="00FE79DD">
        <w:rPr>
          <w:rFonts w:asciiTheme="majorHAnsi" w:hAnsiTheme="majorHAnsi"/>
          <w:lang w:val="en-GB"/>
        </w:rPr>
        <w:t>Fischinger</w:t>
      </w:r>
      <w:proofErr w:type="spellEnd"/>
      <w:r w:rsidRPr="00FE79DD">
        <w:rPr>
          <w:rFonts w:asciiTheme="majorHAnsi" w:hAnsiTheme="majorHAnsi"/>
          <w:lang w:val="en-GB"/>
        </w:rPr>
        <w:t>, 1930, 2 min</w:t>
      </w:r>
      <w:r w:rsidR="00C46B1B">
        <w:rPr>
          <w:rFonts w:asciiTheme="majorHAnsi" w:hAnsiTheme="majorHAnsi"/>
          <w:lang w:val="en-GB"/>
        </w:rPr>
        <w:t>.</w:t>
      </w:r>
      <w:proofErr w:type="gramEnd"/>
    </w:p>
    <w:p w:rsidR="00C46B1B" w:rsidRDefault="005B5F38" w:rsidP="00C46B1B">
      <w:pPr>
        <w:pStyle w:val="Prrafodelista"/>
        <w:rPr>
          <w:rFonts w:asciiTheme="majorHAnsi" w:hAnsiTheme="majorHAnsi"/>
          <w:lang w:val="en-GB"/>
        </w:rPr>
      </w:pPr>
      <w:proofErr w:type="spellStart"/>
      <w:proofErr w:type="gramStart"/>
      <w:r w:rsidRPr="00FE79DD">
        <w:rPr>
          <w:rFonts w:asciiTheme="majorHAnsi" w:hAnsiTheme="majorHAnsi"/>
          <w:lang w:val="en-GB"/>
        </w:rPr>
        <w:t>Studie</w:t>
      </w:r>
      <w:proofErr w:type="spellEnd"/>
      <w:r w:rsidRPr="00FE79DD">
        <w:rPr>
          <w:rFonts w:asciiTheme="majorHAnsi" w:hAnsiTheme="majorHAnsi"/>
          <w:lang w:val="en-GB"/>
        </w:rPr>
        <w:t xml:space="preserve"> Number 7, Oskar </w:t>
      </w:r>
      <w:proofErr w:type="spellStart"/>
      <w:r w:rsidRPr="00FE79DD">
        <w:rPr>
          <w:rFonts w:asciiTheme="majorHAnsi" w:hAnsiTheme="majorHAnsi"/>
          <w:lang w:val="en-GB"/>
        </w:rPr>
        <w:t>Fischinger</w:t>
      </w:r>
      <w:proofErr w:type="spellEnd"/>
      <w:r w:rsidRPr="00FE79DD">
        <w:rPr>
          <w:rFonts w:asciiTheme="majorHAnsi" w:hAnsiTheme="majorHAnsi"/>
          <w:lang w:val="en-GB"/>
        </w:rPr>
        <w:t>, 1931, 2 min 30 s</w:t>
      </w:r>
      <w:r w:rsidR="00C46B1B">
        <w:rPr>
          <w:rFonts w:asciiTheme="majorHAnsi" w:hAnsiTheme="majorHAnsi"/>
          <w:lang w:val="en-GB"/>
        </w:rPr>
        <w:t>.</w:t>
      </w:r>
      <w:proofErr w:type="gramEnd"/>
    </w:p>
    <w:p w:rsidR="00C46B1B" w:rsidRDefault="005B5F38" w:rsidP="00C46B1B">
      <w:pPr>
        <w:pStyle w:val="Prrafodelista"/>
        <w:rPr>
          <w:rFonts w:asciiTheme="majorHAnsi" w:hAnsiTheme="majorHAnsi"/>
          <w:lang w:val="en-GB"/>
        </w:rPr>
      </w:pPr>
      <w:proofErr w:type="spellStart"/>
      <w:r w:rsidRPr="00FE79DD">
        <w:rPr>
          <w:rFonts w:asciiTheme="majorHAnsi" w:hAnsiTheme="majorHAnsi"/>
          <w:lang w:val="en-GB"/>
        </w:rPr>
        <w:t>Kreise</w:t>
      </w:r>
      <w:proofErr w:type="spellEnd"/>
      <w:r w:rsidRPr="00FE79DD">
        <w:rPr>
          <w:rFonts w:asciiTheme="majorHAnsi" w:hAnsiTheme="majorHAnsi"/>
          <w:lang w:val="en-GB"/>
        </w:rPr>
        <w:t>. (</w:t>
      </w:r>
      <w:proofErr w:type="spellStart"/>
      <w:r w:rsidRPr="00FE79DD">
        <w:rPr>
          <w:rFonts w:asciiTheme="majorHAnsi" w:hAnsiTheme="majorHAnsi"/>
          <w:lang w:val="en-GB"/>
        </w:rPr>
        <w:t>Tolirag</w:t>
      </w:r>
      <w:proofErr w:type="spellEnd"/>
      <w:r w:rsidRPr="00FE79DD">
        <w:rPr>
          <w:rFonts w:asciiTheme="majorHAnsi" w:hAnsiTheme="majorHAnsi"/>
          <w:lang w:val="en-GB"/>
        </w:rPr>
        <w:t xml:space="preserve"> Ad Version)</w:t>
      </w:r>
      <w:proofErr w:type="gramStart"/>
      <w:r w:rsidRPr="00FE79DD">
        <w:rPr>
          <w:rFonts w:asciiTheme="majorHAnsi" w:hAnsiTheme="majorHAnsi"/>
          <w:lang w:val="en-GB"/>
        </w:rPr>
        <w:t xml:space="preserve">, Oskar </w:t>
      </w:r>
      <w:proofErr w:type="spellStart"/>
      <w:r w:rsidRPr="00FE79DD">
        <w:rPr>
          <w:rFonts w:asciiTheme="majorHAnsi" w:hAnsiTheme="majorHAnsi"/>
          <w:lang w:val="en-GB"/>
        </w:rPr>
        <w:t>Fischinger</w:t>
      </w:r>
      <w:proofErr w:type="spellEnd"/>
      <w:r w:rsidRPr="00FE79DD">
        <w:rPr>
          <w:rFonts w:asciiTheme="majorHAnsi" w:hAnsiTheme="majorHAnsi"/>
          <w:lang w:val="en-GB"/>
        </w:rPr>
        <w:t>, 1933-34, 2 min</w:t>
      </w:r>
      <w:r w:rsidR="00C46B1B">
        <w:rPr>
          <w:rFonts w:asciiTheme="majorHAnsi" w:hAnsiTheme="majorHAnsi"/>
          <w:lang w:val="en-GB"/>
        </w:rPr>
        <w:t>.</w:t>
      </w:r>
      <w:proofErr w:type="gramEnd"/>
    </w:p>
    <w:p w:rsidR="00C46B1B" w:rsidRDefault="005B5F38" w:rsidP="00C46B1B">
      <w:pPr>
        <w:pStyle w:val="Prrafodelista"/>
        <w:rPr>
          <w:rFonts w:asciiTheme="majorHAnsi" w:hAnsiTheme="majorHAnsi"/>
          <w:lang w:val="en-GB"/>
        </w:rPr>
      </w:pPr>
      <w:r w:rsidRPr="00FE79DD">
        <w:rPr>
          <w:rFonts w:asciiTheme="majorHAnsi" w:hAnsiTheme="majorHAnsi"/>
          <w:lang w:val="en-GB"/>
        </w:rPr>
        <w:t xml:space="preserve">Allegretto. Oskar </w:t>
      </w:r>
      <w:proofErr w:type="spellStart"/>
      <w:r w:rsidRPr="00FE79DD">
        <w:rPr>
          <w:rFonts w:asciiTheme="majorHAnsi" w:hAnsiTheme="majorHAnsi"/>
          <w:lang w:val="en-GB"/>
        </w:rPr>
        <w:t>Fischinger</w:t>
      </w:r>
      <w:proofErr w:type="spellEnd"/>
      <w:r w:rsidRPr="00FE79DD">
        <w:rPr>
          <w:rFonts w:asciiTheme="majorHAnsi" w:hAnsiTheme="majorHAnsi"/>
          <w:lang w:val="en-GB"/>
        </w:rPr>
        <w:t>, 1936-43, 2 min 30s</w:t>
      </w:r>
      <w:r w:rsidR="00C46B1B">
        <w:rPr>
          <w:rFonts w:asciiTheme="majorHAnsi" w:hAnsiTheme="majorHAnsi"/>
          <w:lang w:val="en-GB"/>
        </w:rPr>
        <w:t>.</w:t>
      </w:r>
    </w:p>
    <w:p w:rsidR="00C46B1B" w:rsidRDefault="005B5F38" w:rsidP="00C46B1B">
      <w:pPr>
        <w:pStyle w:val="Prrafodelista"/>
        <w:rPr>
          <w:rFonts w:asciiTheme="majorHAnsi" w:hAnsiTheme="majorHAnsi"/>
          <w:lang w:val="en-GB"/>
        </w:rPr>
      </w:pPr>
      <w:proofErr w:type="gramStart"/>
      <w:r w:rsidRPr="00FE79DD">
        <w:rPr>
          <w:rFonts w:asciiTheme="majorHAnsi" w:hAnsiTheme="majorHAnsi"/>
          <w:lang w:val="en-GB"/>
        </w:rPr>
        <w:t xml:space="preserve">Radio Dynamics, Oskar </w:t>
      </w:r>
      <w:proofErr w:type="spellStart"/>
      <w:r w:rsidRPr="00FE79DD">
        <w:rPr>
          <w:rFonts w:asciiTheme="majorHAnsi" w:hAnsiTheme="majorHAnsi"/>
          <w:lang w:val="en-GB"/>
        </w:rPr>
        <w:t>Fischinger</w:t>
      </w:r>
      <w:proofErr w:type="spellEnd"/>
      <w:r w:rsidRPr="00FE79DD">
        <w:rPr>
          <w:rFonts w:asciiTheme="majorHAnsi" w:hAnsiTheme="majorHAnsi"/>
          <w:lang w:val="en-GB"/>
        </w:rPr>
        <w:t>, 1942, 4 min</w:t>
      </w:r>
      <w:r w:rsidR="00C46B1B">
        <w:rPr>
          <w:rFonts w:asciiTheme="majorHAnsi" w:hAnsiTheme="majorHAnsi"/>
          <w:lang w:val="en-GB"/>
        </w:rPr>
        <w:t>.</w:t>
      </w:r>
      <w:proofErr w:type="gramEnd"/>
    </w:p>
    <w:p w:rsidR="005B5F38" w:rsidRPr="00C46B1B" w:rsidRDefault="005B5F38" w:rsidP="00C46B1B">
      <w:pPr>
        <w:pStyle w:val="Prrafodelista"/>
        <w:rPr>
          <w:rFonts w:asciiTheme="majorHAnsi" w:hAnsiTheme="majorHAnsi"/>
          <w:lang w:val="en-GB"/>
        </w:rPr>
      </w:pPr>
      <w:r w:rsidRPr="00FE79DD">
        <w:rPr>
          <w:rFonts w:asciiTheme="majorHAnsi" w:hAnsiTheme="majorHAnsi"/>
          <w:lang w:val="en-GB"/>
        </w:rPr>
        <w:t xml:space="preserve">Motion Painting Number One. </w:t>
      </w:r>
      <w:proofErr w:type="spellStart"/>
      <w:r w:rsidRPr="00FE79DD">
        <w:rPr>
          <w:rFonts w:asciiTheme="majorHAnsi" w:hAnsiTheme="majorHAnsi"/>
        </w:rPr>
        <w:t>Oskar</w:t>
      </w:r>
      <w:proofErr w:type="spellEnd"/>
      <w:r w:rsidRPr="00FE79DD">
        <w:rPr>
          <w:rFonts w:asciiTheme="majorHAnsi" w:hAnsiTheme="majorHAnsi"/>
        </w:rPr>
        <w:t xml:space="preserve"> </w:t>
      </w:r>
      <w:proofErr w:type="spellStart"/>
      <w:r w:rsidRPr="00FE79DD">
        <w:rPr>
          <w:rFonts w:asciiTheme="majorHAnsi" w:hAnsiTheme="majorHAnsi"/>
        </w:rPr>
        <w:t>Fischinger</w:t>
      </w:r>
      <w:proofErr w:type="spellEnd"/>
      <w:r w:rsidRPr="00FE79DD">
        <w:rPr>
          <w:rFonts w:asciiTheme="majorHAnsi" w:hAnsiTheme="majorHAnsi"/>
        </w:rPr>
        <w:t>, 1947, 11 min</w:t>
      </w:r>
      <w:r w:rsidR="00C46B1B">
        <w:rPr>
          <w:rFonts w:asciiTheme="majorHAnsi" w:hAnsiTheme="majorHAnsi"/>
        </w:rPr>
        <w:t>.</w:t>
      </w:r>
    </w:p>
    <w:p w:rsidR="00C46B1B" w:rsidRDefault="005B5F38" w:rsidP="00C46B1B">
      <w:pPr>
        <w:pStyle w:val="Prrafodelista"/>
        <w:numPr>
          <w:ilvl w:val="0"/>
          <w:numId w:val="29"/>
        </w:numPr>
        <w:rPr>
          <w:rFonts w:asciiTheme="majorHAnsi" w:hAnsiTheme="majorHAnsi"/>
        </w:rPr>
      </w:pPr>
      <w:proofErr w:type="spellStart"/>
      <w:r w:rsidRPr="00FE79DD">
        <w:rPr>
          <w:rFonts w:asciiTheme="majorHAnsi" w:hAnsiTheme="majorHAnsi"/>
        </w:rPr>
        <w:t>Len</w:t>
      </w:r>
      <w:proofErr w:type="spellEnd"/>
      <w:r w:rsidRPr="00FE79DD">
        <w:rPr>
          <w:rFonts w:asciiTheme="majorHAnsi" w:hAnsiTheme="majorHAnsi"/>
        </w:rPr>
        <w:t xml:space="preserve"> </w:t>
      </w:r>
      <w:proofErr w:type="spellStart"/>
      <w:r w:rsidRPr="00FE79DD">
        <w:rPr>
          <w:rFonts w:asciiTheme="majorHAnsi" w:hAnsiTheme="majorHAnsi"/>
        </w:rPr>
        <w:t>Lye</w:t>
      </w:r>
      <w:proofErr w:type="spellEnd"/>
      <w:r w:rsidRPr="00FE79DD">
        <w:rPr>
          <w:rFonts w:asciiTheme="majorHAnsi" w:hAnsiTheme="majorHAnsi"/>
        </w:rPr>
        <w:t>: Una caja de colores. Pases: martes</w:t>
      </w:r>
      <w:r w:rsidR="0047624E" w:rsidRPr="00FE79DD">
        <w:rPr>
          <w:rFonts w:asciiTheme="majorHAnsi" w:hAnsiTheme="majorHAnsi"/>
        </w:rPr>
        <w:t xml:space="preserve"> </w:t>
      </w:r>
      <w:r w:rsidRPr="00FE79DD">
        <w:rPr>
          <w:rFonts w:asciiTheme="majorHAnsi" w:hAnsiTheme="majorHAnsi"/>
        </w:rPr>
        <w:t>22 de septiembre, 20h45, y  martes 29 de septiembre, 19h15. Duración total: 35 min.</w:t>
      </w:r>
    </w:p>
    <w:p w:rsidR="00C46B1B" w:rsidRDefault="005B5F38" w:rsidP="00C46B1B">
      <w:pPr>
        <w:pStyle w:val="Prrafodelista"/>
        <w:rPr>
          <w:rFonts w:asciiTheme="majorHAnsi" w:hAnsiTheme="majorHAnsi"/>
          <w:lang w:val="en-GB"/>
        </w:rPr>
      </w:pPr>
      <w:proofErr w:type="gramStart"/>
      <w:r w:rsidRPr="00C46B1B">
        <w:rPr>
          <w:rFonts w:asciiTheme="majorHAnsi" w:hAnsiTheme="majorHAnsi"/>
          <w:lang w:val="en-GB"/>
        </w:rPr>
        <w:t>A Colour Box, Len Lye, 1935, 4 min</w:t>
      </w:r>
      <w:r w:rsidR="00C46B1B">
        <w:rPr>
          <w:rFonts w:asciiTheme="majorHAnsi" w:hAnsiTheme="majorHAnsi"/>
          <w:lang w:val="en-GB"/>
        </w:rPr>
        <w:t>.</w:t>
      </w:r>
      <w:proofErr w:type="gramEnd"/>
    </w:p>
    <w:p w:rsidR="00C46B1B" w:rsidRDefault="005B5F38" w:rsidP="00C46B1B">
      <w:pPr>
        <w:pStyle w:val="Prrafodelista"/>
        <w:rPr>
          <w:rFonts w:asciiTheme="majorHAnsi" w:hAnsiTheme="majorHAnsi"/>
          <w:lang w:val="en-GB"/>
        </w:rPr>
      </w:pPr>
      <w:proofErr w:type="gramStart"/>
      <w:r w:rsidRPr="00FE79DD">
        <w:rPr>
          <w:rFonts w:asciiTheme="majorHAnsi" w:hAnsiTheme="majorHAnsi"/>
          <w:lang w:val="en-GB"/>
        </w:rPr>
        <w:t>The Birth of a Robot, Len Lye, 1936, 7 min</w:t>
      </w:r>
      <w:r w:rsidR="00C46B1B">
        <w:rPr>
          <w:rFonts w:asciiTheme="majorHAnsi" w:hAnsiTheme="majorHAnsi"/>
          <w:lang w:val="en-GB"/>
        </w:rPr>
        <w:t>.</w:t>
      </w:r>
      <w:proofErr w:type="gramEnd"/>
    </w:p>
    <w:p w:rsidR="00C46B1B" w:rsidRDefault="005B5F38" w:rsidP="00C46B1B">
      <w:pPr>
        <w:pStyle w:val="Prrafodelista"/>
        <w:rPr>
          <w:rFonts w:asciiTheme="majorHAnsi" w:hAnsiTheme="majorHAnsi"/>
          <w:lang w:val="en-GB"/>
        </w:rPr>
      </w:pPr>
      <w:proofErr w:type="gramStart"/>
      <w:r w:rsidRPr="00FE79DD">
        <w:rPr>
          <w:rFonts w:asciiTheme="majorHAnsi" w:hAnsiTheme="majorHAnsi"/>
          <w:lang w:val="en-GB"/>
        </w:rPr>
        <w:t>Rainbow Dance, Len Lye, 1936, 5 min</w:t>
      </w:r>
      <w:r w:rsidR="00C46B1B">
        <w:rPr>
          <w:rFonts w:asciiTheme="majorHAnsi" w:hAnsiTheme="majorHAnsi"/>
          <w:lang w:val="en-GB"/>
        </w:rPr>
        <w:t>.</w:t>
      </w:r>
      <w:proofErr w:type="gramEnd"/>
    </w:p>
    <w:p w:rsidR="00C46B1B" w:rsidRDefault="005B5F38" w:rsidP="00C46B1B">
      <w:pPr>
        <w:pStyle w:val="Prrafodelista"/>
        <w:rPr>
          <w:rFonts w:asciiTheme="majorHAnsi" w:hAnsiTheme="majorHAnsi"/>
          <w:lang w:val="en-GB"/>
        </w:rPr>
      </w:pPr>
      <w:r w:rsidRPr="00FE79DD">
        <w:rPr>
          <w:rFonts w:asciiTheme="majorHAnsi" w:hAnsiTheme="majorHAnsi"/>
          <w:lang w:val="en-GB"/>
        </w:rPr>
        <w:t>Trade Tattoo, Len Lye, 1937, 4 min</w:t>
      </w:r>
      <w:r w:rsidR="00C46B1B">
        <w:rPr>
          <w:rFonts w:asciiTheme="majorHAnsi" w:hAnsiTheme="majorHAnsi"/>
          <w:lang w:val="en-GB"/>
        </w:rPr>
        <w:t>.</w:t>
      </w:r>
    </w:p>
    <w:p w:rsidR="00C46B1B" w:rsidRDefault="005B5F38" w:rsidP="00C46B1B">
      <w:pPr>
        <w:pStyle w:val="Prrafodelista"/>
        <w:rPr>
          <w:rFonts w:asciiTheme="majorHAnsi" w:hAnsiTheme="majorHAnsi"/>
          <w:lang w:val="en-GB"/>
        </w:rPr>
      </w:pPr>
      <w:r w:rsidRPr="00FE79DD">
        <w:rPr>
          <w:rFonts w:asciiTheme="majorHAnsi" w:hAnsiTheme="majorHAnsi"/>
          <w:lang w:val="en-GB"/>
        </w:rPr>
        <w:t>Colour Flight, Len Lye, 1938, 4 min</w:t>
      </w:r>
      <w:r w:rsidR="00C46B1B">
        <w:rPr>
          <w:rFonts w:asciiTheme="majorHAnsi" w:hAnsiTheme="majorHAnsi"/>
          <w:lang w:val="en-GB"/>
        </w:rPr>
        <w:t>.</w:t>
      </w:r>
    </w:p>
    <w:p w:rsidR="00C46B1B" w:rsidRDefault="005B5F38" w:rsidP="00C46B1B">
      <w:pPr>
        <w:pStyle w:val="Prrafodelista"/>
        <w:rPr>
          <w:rFonts w:asciiTheme="majorHAnsi" w:hAnsiTheme="majorHAnsi"/>
          <w:lang w:val="en-GB"/>
        </w:rPr>
      </w:pPr>
      <w:proofErr w:type="gramStart"/>
      <w:r w:rsidRPr="00FE79DD">
        <w:rPr>
          <w:rFonts w:asciiTheme="majorHAnsi" w:hAnsiTheme="majorHAnsi"/>
          <w:lang w:val="en-GB"/>
        </w:rPr>
        <w:t>Musical Poster Number 1, Len Lye, 1940, 3 min</w:t>
      </w:r>
      <w:r w:rsidR="00C46B1B">
        <w:rPr>
          <w:rFonts w:asciiTheme="majorHAnsi" w:hAnsiTheme="majorHAnsi"/>
          <w:lang w:val="en-GB"/>
        </w:rPr>
        <w:t>.</w:t>
      </w:r>
      <w:proofErr w:type="gramEnd"/>
    </w:p>
    <w:p w:rsidR="00C46B1B" w:rsidRDefault="005B5F38" w:rsidP="00C46B1B">
      <w:pPr>
        <w:pStyle w:val="Prrafodelista"/>
        <w:rPr>
          <w:rFonts w:asciiTheme="majorHAnsi" w:hAnsiTheme="majorHAnsi"/>
          <w:lang w:val="en-GB"/>
        </w:rPr>
      </w:pPr>
      <w:proofErr w:type="spellStart"/>
      <w:r w:rsidRPr="00FE79DD">
        <w:rPr>
          <w:rFonts w:asciiTheme="majorHAnsi" w:hAnsiTheme="majorHAnsi"/>
          <w:lang w:val="en-GB"/>
        </w:rPr>
        <w:t>Color</w:t>
      </w:r>
      <w:proofErr w:type="spellEnd"/>
      <w:r w:rsidRPr="00FE79DD">
        <w:rPr>
          <w:rFonts w:asciiTheme="majorHAnsi" w:hAnsiTheme="majorHAnsi"/>
          <w:lang w:val="en-GB"/>
        </w:rPr>
        <w:t xml:space="preserve"> Cry, Len Lye, 1952-3, 3 min</w:t>
      </w:r>
      <w:r w:rsidR="00C46B1B">
        <w:rPr>
          <w:rFonts w:asciiTheme="majorHAnsi" w:hAnsiTheme="majorHAnsi"/>
          <w:lang w:val="en-GB"/>
        </w:rPr>
        <w:t>.</w:t>
      </w:r>
    </w:p>
    <w:p w:rsidR="005B5F38" w:rsidRDefault="005B5F38" w:rsidP="00C46B1B">
      <w:pPr>
        <w:pStyle w:val="Prrafodelista"/>
        <w:rPr>
          <w:rFonts w:asciiTheme="majorHAnsi" w:hAnsiTheme="majorHAnsi"/>
          <w:lang w:val="en-GB"/>
        </w:rPr>
      </w:pPr>
      <w:proofErr w:type="gramStart"/>
      <w:r w:rsidRPr="00FE79DD">
        <w:rPr>
          <w:rFonts w:asciiTheme="majorHAnsi" w:hAnsiTheme="majorHAnsi"/>
          <w:lang w:val="en-GB"/>
        </w:rPr>
        <w:t>All Soul's Carnival, Len Lye, 1957, 9 min</w:t>
      </w:r>
      <w:r w:rsidR="00C46B1B">
        <w:rPr>
          <w:rFonts w:asciiTheme="majorHAnsi" w:hAnsiTheme="majorHAnsi"/>
          <w:lang w:val="en-GB"/>
        </w:rPr>
        <w:t>.</w:t>
      </w:r>
      <w:proofErr w:type="gramEnd"/>
    </w:p>
    <w:p w:rsidR="00C46B1B" w:rsidRPr="00C46B1B" w:rsidRDefault="00C46B1B" w:rsidP="00C46B1B">
      <w:pPr>
        <w:pStyle w:val="Prrafodelista"/>
        <w:rPr>
          <w:rFonts w:asciiTheme="majorHAnsi" w:hAnsiTheme="majorHAnsi"/>
        </w:rPr>
      </w:pPr>
    </w:p>
    <w:p w:rsidR="00977C98" w:rsidRDefault="005B5F38" w:rsidP="00977C98">
      <w:pPr>
        <w:pStyle w:val="Prrafodelista"/>
        <w:numPr>
          <w:ilvl w:val="0"/>
          <w:numId w:val="29"/>
        </w:numPr>
        <w:rPr>
          <w:rFonts w:asciiTheme="majorHAnsi" w:hAnsiTheme="majorHAnsi"/>
        </w:rPr>
      </w:pPr>
      <w:r w:rsidRPr="00FE79DD">
        <w:rPr>
          <w:rFonts w:asciiTheme="majorHAnsi" w:hAnsiTheme="majorHAnsi"/>
        </w:rPr>
        <w:t>Norman</w:t>
      </w:r>
      <w:r w:rsidR="00CD05C1" w:rsidRPr="00FE79DD">
        <w:rPr>
          <w:rFonts w:asciiTheme="majorHAnsi" w:hAnsiTheme="majorHAnsi"/>
        </w:rPr>
        <w:t xml:space="preserve"> McLaren: Conferencia inaugural</w:t>
      </w:r>
      <w:r w:rsidRPr="00FE79DD">
        <w:rPr>
          <w:rFonts w:asciiTheme="majorHAnsi" w:hAnsiTheme="majorHAnsi"/>
        </w:rPr>
        <w:t>. Pase martes 29 de septiembre, 20h. Duración total: 1h 10 min.</w:t>
      </w:r>
    </w:p>
    <w:p w:rsidR="00977C98" w:rsidRDefault="005B5F38" w:rsidP="00977C98">
      <w:pPr>
        <w:pStyle w:val="Prrafodelista"/>
        <w:rPr>
          <w:rFonts w:asciiTheme="majorHAnsi" w:hAnsiTheme="majorHAnsi"/>
          <w:lang w:val="en-GB"/>
        </w:rPr>
      </w:pPr>
      <w:proofErr w:type="gramStart"/>
      <w:r w:rsidRPr="00977C98">
        <w:rPr>
          <w:rFonts w:asciiTheme="majorHAnsi" w:hAnsiTheme="majorHAnsi"/>
          <w:lang w:val="en-GB"/>
        </w:rPr>
        <w:t>Norman McLaren's Opening Speech, Norman McLaren, 1961, 6 min 53 s</w:t>
      </w:r>
      <w:r w:rsidR="00977C98">
        <w:rPr>
          <w:rFonts w:asciiTheme="majorHAnsi" w:hAnsiTheme="majorHAnsi"/>
          <w:lang w:val="en-GB"/>
        </w:rPr>
        <w:t>.</w:t>
      </w:r>
      <w:proofErr w:type="gramEnd"/>
    </w:p>
    <w:p w:rsidR="00977C98" w:rsidRDefault="005B5F38" w:rsidP="00977C98">
      <w:pPr>
        <w:pStyle w:val="Prrafodelista"/>
        <w:rPr>
          <w:rFonts w:asciiTheme="majorHAnsi" w:hAnsiTheme="majorHAnsi"/>
          <w:lang w:val="fr-FR"/>
        </w:rPr>
      </w:pPr>
      <w:r w:rsidRPr="00FE79DD">
        <w:rPr>
          <w:rFonts w:asciiTheme="majorHAnsi" w:hAnsiTheme="majorHAnsi"/>
          <w:lang w:val="fr-FR"/>
        </w:rPr>
        <w:t>Cinéma, de notre temps. Norman McLaren, André S. Labarthe, 2001, 55 min</w:t>
      </w:r>
      <w:r w:rsidR="00977C98">
        <w:rPr>
          <w:rFonts w:asciiTheme="majorHAnsi" w:hAnsiTheme="majorHAnsi"/>
          <w:lang w:val="fr-FR"/>
        </w:rPr>
        <w:t>.</w:t>
      </w:r>
    </w:p>
    <w:p w:rsidR="005B5F38" w:rsidRPr="00977C98" w:rsidRDefault="005B5F38" w:rsidP="00977C98">
      <w:pPr>
        <w:pStyle w:val="Prrafodelista"/>
        <w:rPr>
          <w:rFonts w:asciiTheme="majorHAnsi" w:hAnsiTheme="majorHAnsi"/>
        </w:rPr>
      </w:pPr>
      <w:r w:rsidRPr="00FE79DD">
        <w:rPr>
          <w:rFonts w:asciiTheme="majorHAnsi" w:hAnsiTheme="majorHAnsi"/>
          <w:lang w:val="en-GB"/>
        </w:rPr>
        <w:t>Neighbours</w:t>
      </w:r>
      <w:r w:rsidR="00CD05C1" w:rsidRPr="00FE79DD">
        <w:rPr>
          <w:rFonts w:asciiTheme="majorHAnsi" w:hAnsiTheme="majorHAnsi"/>
          <w:lang w:val="en-GB"/>
        </w:rPr>
        <w:t xml:space="preserve">, Norman McLaren, </w:t>
      </w:r>
      <w:r w:rsidRPr="00FE79DD">
        <w:rPr>
          <w:rFonts w:asciiTheme="majorHAnsi" w:hAnsiTheme="majorHAnsi"/>
          <w:lang w:val="en-GB"/>
        </w:rPr>
        <w:t>1952, 8 min 6 s</w:t>
      </w:r>
    </w:p>
    <w:p w:rsidR="00977C98" w:rsidRDefault="005B5F38" w:rsidP="00977C98">
      <w:pPr>
        <w:pStyle w:val="Prrafodelista"/>
        <w:numPr>
          <w:ilvl w:val="0"/>
          <w:numId w:val="29"/>
        </w:numPr>
        <w:rPr>
          <w:rFonts w:asciiTheme="majorHAnsi" w:hAnsiTheme="majorHAnsi"/>
        </w:rPr>
      </w:pPr>
      <w:r w:rsidRPr="00FE79DD">
        <w:rPr>
          <w:rFonts w:asciiTheme="majorHAnsi" w:hAnsiTheme="majorHAnsi"/>
        </w:rPr>
        <w:t>Norman McLaren. El arte del movimiento. Pase: martes 6 de octubre, 20h. Duración total: 1h 10 min</w:t>
      </w:r>
      <w:r w:rsidR="00977C98">
        <w:rPr>
          <w:rFonts w:asciiTheme="majorHAnsi" w:hAnsiTheme="majorHAnsi"/>
        </w:rPr>
        <w:t>.</w:t>
      </w:r>
    </w:p>
    <w:p w:rsidR="00977C98" w:rsidRDefault="005B5F38" w:rsidP="00977C98">
      <w:pPr>
        <w:pStyle w:val="Prrafodelista"/>
        <w:rPr>
          <w:rFonts w:asciiTheme="majorHAnsi" w:hAnsiTheme="majorHAnsi"/>
          <w:lang w:val="en-GB"/>
        </w:rPr>
      </w:pPr>
      <w:r w:rsidRPr="00977C98">
        <w:rPr>
          <w:rFonts w:asciiTheme="majorHAnsi" w:hAnsiTheme="majorHAnsi"/>
          <w:lang w:val="en-GB"/>
        </w:rPr>
        <w:t>Love on the Wing, Norman McLaren, 1938, 4 min</w:t>
      </w:r>
      <w:r w:rsidR="00977C98">
        <w:rPr>
          <w:rFonts w:asciiTheme="majorHAnsi" w:hAnsiTheme="majorHAnsi"/>
          <w:lang w:val="en-GB"/>
        </w:rPr>
        <w:t>.</w:t>
      </w:r>
    </w:p>
    <w:p w:rsidR="00977C98" w:rsidRDefault="005B5F38" w:rsidP="00977C98">
      <w:pPr>
        <w:pStyle w:val="Prrafodelista"/>
        <w:rPr>
          <w:rFonts w:asciiTheme="majorHAnsi" w:hAnsiTheme="majorHAnsi"/>
          <w:lang w:val="en-GB"/>
        </w:rPr>
      </w:pPr>
      <w:r w:rsidRPr="00FE79DD">
        <w:rPr>
          <w:rFonts w:asciiTheme="majorHAnsi" w:hAnsiTheme="majorHAnsi"/>
          <w:lang w:val="en-GB"/>
        </w:rPr>
        <w:t>Stars and Stripes, Norman McLaren, 1940, 2 min</w:t>
      </w:r>
      <w:r w:rsidR="00977C98">
        <w:rPr>
          <w:rFonts w:asciiTheme="majorHAnsi" w:hAnsiTheme="majorHAnsi"/>
          <w:lang w:val="en-GB"/>
        </w:rPr>
        <w:t>.</w:t>
      </w:r>
    </w:p>
    <w:p w:rsidR="00977C98" w:rsidRDefault="005B5F38" w:rsidP="00977C98">
      <w:pPr>
        <w:pStyle w:val="Prrafodelista"/>
        <w:rPr>
          <w:rFonts w:asciiTheme="majorHAnsi" w:hAnsiTheme="majorHAnsi"/>
          <w:lang w:val="en-GB"/>
        </w:rPr>
      </w:pPr>
      <w:proofErr w:type="gramStart"/>
      <w:r w:rsidRPr="00FE79DD">
        <w:rPr>
          <w:rFonts w:asciiTheme="majorHAnsi" w:hAnsiTheme="majorHAnsi"/>
          <w:lang w:val="en-GB"/>
        </w:rPr>
        <w:t>Dots, Norman McLaren, 1940, 2 min 21 s</w:t>
      </w:r>
      <w:r w:rsidR="00977C98">
        <w:rPr>
          <w:rFonts w:asciiTheme="majorHAnsi" w:hAnsiTheme="majorHAnsi"/>
          <w:lang w:val="en-GB"/>
        </w:rPr>
        <w:t>.</w:t>
      </w:r>
      <w:proofErr w:type="gramEnd"/>
    </w:p>
    <w:p w:rsidR="00977C98" w:rsidRDefault="005B5F38" w:rsidP="00977C98">
      <w:pPr>
        <w:pStyle w:val="Prrafodelista"/>
        <w:rPr>
          <w:rFonts w:asciiTheme="majorHAnsi" w:hAnsiTheme="majorHAnsi"/>
          <w:lang w:val="en-GB"/>
        </w:rPr>
      </w:pPr>
      <w:proofErr w:type="gramStart"/>
      <w:r w:rsidRPr="00FE79DD">
        <w:rPr>
          <w:rFonts w:asciiTheme="majorHAnsi" w:hAnsiTheme="majorHAnsi"/>
          <w:lang w:val="en-GB"/>
        </w:rPr>
        <w:lastRenderedPageBreak/>
        <w:t>Loops, Norman McLaren, 1940, 2 min 39 s</w:t>
      </w:r>
      <w:r w:rsidR="00977C98">
        <w:rPr>
          <w:rFonts w:asciiTheme="majorHAnsi" w:hAnsiTheme="majorHAnsi"/>
          <w:lang w:val="en-GB"/>
        </w:rPr>
        <w:t>.</w:t>
      </w:r>
      <w:proofErr w:type="gramEnd"/>
    </w:p>
    <w:p w:rsidR="00977C98" w:rsidRDefault="005B5F38" w:rsidP="00977C98">
      <w:pPr>
        <w:pStyle w:val="Prrafodelista"/>
        <w:rPr>
          <w:rFonts w:asciiTheme="majorHAnsi" w:hAnsiTheme="majorHAnsi"/>
          <w:lang w:val="en-GB"/>
        </w:rPr>
      </w:pPr>
      <w:proofErr w:type="gramStart"/>
      <w:r w:rsidRPr="00FE79DD">
        <w:rPr>
          <w:rFonts w:asciiTheme="majorHAnsi" w:hAnsiTheme="majorHAnsi"/>
          <w:lang w:val="en-GB"/>
        </w:rPr>
        <w:t>V for Victory, Norman McLaren, 1941, 2 min 4 s</w:t>
      </w:r>
      <w:r w:rsidR="00977C98">
        <w:rPr>
          <w:rFonts w:asciiTheme="majorHAnsi" w:hAnsiTheme="majorHAnsi"/>
          <w:lang w:val="en-GB"/>
        </w:rPr>
        <w:t>.</w:t>
      </w:r>
      <w:proofErr w:type="gramEnd"/>
    </w:p>
    <w:p w:rsidR="00977C98" w:rsidRDefault="005B5F38" w:rsidP="00977C98">
      <w:pPr>
        <w:pStyle w:val="Prrafodelista"/>
        <w:rPr>
          <w:rFonts w:asciiTheme="majorHAnsi" w:hAnsiTheme="majorHAnsi"/>
          <w:lang w:val="en-GB"/>
        </w:rPr>
      </w:pPr>
      <w:proofErr w:type="spellStart"/>
      <w:r w:rsidRPr="00FE79DD">
        <w:rPr>
          <w:rFonts w:asciiTheme="majorHAnsi" w:hAnsiTheme="majorHAnsi"/>
          <w:lang w:val="en-GB"/>
        </w:rPr>
        <w:t>Begone</w:t>
      </w:r>
      <w:proofErr w:type="spellEnd"/>
      <w:r w:rsidRPr="00FE79DD">
        <w:rPr>
          <w:rFonts w:asciiTheme="majorHAnsi" w:hAnsiTheme="majorHAnsi"/>
          <w:lang w:val="en-GB"/>
        </w:rPr>
        <w:t xml:space="preserve"> Dull Care, Evelyn </w:t>
      </w:r>
      <w:proofErr w:type="spellStart"/>
      <w:r w:rsidRPr="00FE79DD">
        <w:rPr>
          <w:rFonts w:asciiTheme="majorHAnsi" w:hAnsiTheme="majorHAnsi"/>
          <w:lang w:val="en-GB"/>
        </w:rPr>
        <w:t>Lambart</w:t>
      </w:r>
      <w:proofErr w:type="spellEnd"/>
      <w:r w:rsidRPr="00FE79DD">
        <w:rPr>
          <w:rFonts w:asciiTheme="majorHAnsi" w:hAnsiTheme="majorHAnsi"/>
          <w:lang w:val="en-GB"/>
        </w:rPr>
        <w:t xml:space="preserve"> &amp; Norman McLaren, 1949, 7 min 52 s</w:t>
      </w:r>
      <w:r w:rsidR="00977C98">
        <w:rPr>
          <w:rFonts w:asciiTheme="majorHAnsi" w:hAnsiTheme="majorHAnsi"/>
          <w:lang w:val="en-GB"/>
        </w:rPr>
        <w:t>.</w:t>
      </w:r>
    </w:p>
    <w:p w:rsidR="00977C98" w:rsidRDefault="005B5F38" w:rsidP="00977C98">
      <w:pPr>
        <w:pStyle w:val="Prrafodelista"/>
        <w:rPr>
          <w:rFonts w:asciiTheme="majorHAnsi" w:hAnsiTheme="majorHAnsi"/>
          <w:lang w:val="en-GB"/>
        </w:rPr>
      </w:pPr>
      <w:proofErr w:type="gramStart"/>
      <w:r w:rsidRPr="00FE79DD">
        <w:rPr>
          <w:rFonts w:asciiTheme="majorHAnsi" w:hAnsiTheme="majorHAnsi"/>
          <w:lang w:val="en-GB"/>
        </w:rPr>
        <w:t xml:space="preserve">Lines Vertical, Evelyn </w:t>
      </w:r>
      <w:proofErr w:type="spellStart"/>
      <w:r w:rsidRPr="00FE79DD">
        <w:rPr>
          <w:rFonts w:asciiTheme="majorHAnsi" w:hAnsiTheme="majorHAnsi"/>
          <w:lang w:val="en-GB"/>
        </w:rPr>
        <w:t>Lambart</w:t>
      </w:r>
      <w:proofErr w:type="spellEnd"/>
      <w:r w:rsidRPr="00FE79DD">
        <w:rPr>
          <w:rFonts w:asciiTheme="majorHAnsi" w:hAnsiTheme="majorHAnsi"/>
          <w:lang w:val="en-GB"/>
        </w:rPr>
        <w:t xml:space="preserve"> &amp; Norman McLaren, 1960, 5 min 46 s</w:t>
      </w:r>
      <w:r w:rsidR="00977C98">
        <w:rPr>
          <w:rFonts w:asciiTheme="majorHAnsi" w:hAnsiTheme="majorHAnsi"/>
          <w:lang w:val="en-GB"/>
        </w:rPr>
        <w:t>.</w:t>
      </w:r>
      <w:proofErr w:type="gramEnd"/>
    </w:p>
    <w:p w:rsidR="00977C98" w:rsidRDefault="005B5F38" w:rsidP="00977C98">
      <w:pPr>
        <w:pStyle w:val="Prrafodelista"/>
        <w:rPr>
          <w:rFonts w:asciiTheme="majorHAnsi" w:hAnsiTheme="majorHAnsi"/>
          <w:lang w:val="en-GB"/>
        </w:rPr>
      </w:pPr>
      <w:proofErr w:type="gramStart"/>
      <w:r w:rsidRPr="00FE79DD">
        <w:rPr>
          <w:rFonts w:asciiTheme="majorHAnsi" w:hAnsiTheme="majorHAnsi"/>
          <w:lang w:val="en-GB"/>
        </w:rPr>
        <w:t xml:space="preserve">Lines Horizontal, Evelyn </w:t>
      </w:r>
      <w:proofErr w:type="spellStart"/>
      <w:r w:rsidRPr="00FE79DD">
        <w:rPr>
          <w:rFonts w:asciiTheme="majorHAnsi" w:hAnsiTheme="majorHAnsi"/>
          <w:lang w:val="en-GB"/>
        </w:rPr>
        <w:t>Lambart</w:t>
      </w:r>
      <w:proofErr w:type="spellEnd"/>
      <w:r w:rsidRPr="00FE79DD">
        <w:rPr>
          <w:rFonts w:asciiTheme="majorHAnsi" w:hAnsiTheme="majorHAnsi"/>
          <w:lang w:val="en-GB"/>
        </w:rPr>
        <w:t xml:space="preserve"> &amp; Norman McLaren, 1962, 5 min 55 s</w:t>
      </w:r>
      <w:r w:rsidR="00977C98">
        <w:rPr>
          <w:rFonts w:asciiTheme="majorHAnsi" w:hAnsiTheme="majorHAnsi"/>
          <w:lang w:val="en-GB"/>
        </w:rPr>
        <w:t>.</w:t>
      </w:r>
      <w:proofErr w:type="gramEnd"/>
    </w:p>
    <w:p w:rsidR="00977C98" w:rsidRDefault="005B5F38" w:rsidP="00977C98">
      <w:pPr>
        <w:pStyle w:val="Prrafodelista"/>
        <w:rPr>
          <w:rFonts w:asciiTheme="majorHAnsi" w:hAnsiTheme="majorHAnsi"/>
          <w:lang w:val="en-GB"/>
        </w:rPr>
      </w:pPr>
      <w:proofErr w:type="gramStart"/>
      <w:r w:rsidRPr="00FE79DD">
        <w:rPr>
          <w:rFonts w:asciiTheme="majorHAnsi" w:hAnsiTheme="majorHAnsi"/>
          <w:lang w:val="en-GB"/>
        </w:rPr>
        <w:t xml:space="preserve">Mosaic, Evelyn </w:t>
      </w:r>
      <w:proofErr w:type="spellStart"/>
      <w:r w:rsidRPr="00FE79DD">
        <w:rPr>
          <w:rFonts w:asciiTheme="majorHAnsi" w:hAnsiTheme="majorHAnsi"/>
          <w:lang w:val="en-GB"/>
        </w:rPr>
        <w:t>Lambart</w:t>
      </w:r>
      <w:proofErr w:type="spellEnd"/>
      <w:r w:rsidRPr="00FE79DD">
        <w:rPr>
          <w:rFonts w:asciiTheme="majorHAnsi" w:hAnsiTheme="majorHAnsi"/>
          <w:lang w:val="en-GB"/>
        </w:rPr>
        <w:t xml:space="preserve"> &amp; Norman McLaren, 1965, 5 min 41 s</w:t>
      </w:r>
      <w:r w:rsidR="00977C98">
        <w:rPr>
          <w:rFonts w:asciiTheme="majorHAnsi" w:hAnsiTheme="majorHAnsi"/>
          <w:lang w:val="en-GB"/>
        </w:rPr>
        <w:t>.</w:t>
      </w:r>
      <w:proofErr w:type="gramEnd"/>
    </w:p>
    <w:p w:rsidR="00977C98" w:rsidRDefault="005B5F38" w:rsidP="00977C98">
      <w:pPr>
        <w:pStyle w:val="Prrafodelista"/>
        <w:rPr>
          <w:rFonts w:asciiTheme="majorHAnsi" w:hAnsiTheme="majorHAnsi"/>
          <w:lang w:val="en-GB"/>
        </w:rPr>
      </w:pPr>
      <w:r w:rsidRPr="00FE79DD">
        <w:rPr>
          <w:rFonts w:asciiTheme="majorHAnsi" w:hAnsiTheme="majorHAnsi"/>
          <w:lang w:val="en-GB"/>
        </w:rPr>
        <w:t>Fiddle-De-Dee, Norman McLaren, 1947, 3 min 23 s</w:t>
      </w:r>
      <w:r w:rsidR="00977C98">
        <w:rPr>
          <w:rFonts w:asciiTheme="majorHAnsi" w:hAnsiTheme="majorHAnsi"/>
          <w:lang w:val="en-GB"/>
        </w:rPr>
        <w:t>.</w:t>
      </w:r>
    </w:p>
    <w:p w:rsidR="00977C98" w:rsidRDefault="005B5F38" w:rsidP="00977C98">
      <w:pPr>
        <w:pStyle w:val="Prrafodelista"/>
        <w:rPr>
          <w:rFonts w:asciiTheme="majorHAnsi" w:hAnsiTheme="majorHAnsi"/>
          <w:lang w:val="en-GB"/>
        </w:rPr>
      </w:pPr>
      <w:r w:rsidRPr="00FE79DD">
        <w:rPr>
          <w:rFonts w:asciiTheme="majorHAnsi" w:hAnsiTheme="majorHAnsi"/>
          <w:lang w:val="en-GB"/>
        </w:rPr>
        <w:t>Le Merle, Norman McLaren, 1958, 4 min 39 s</w:t>
      </w:r>
      <w:r w:rsidR="00977C98">
        <w:rPr>
          <w:rFonts w:asciiTheme="majorHAnsi" w:hAnsiTheme="majorHAnsi"/>
          <w:lang w:val="en-GB"/>
        </w:rPr>
        <w:t>.</w:t>
      </w:r>
    </w:p>
    <w:p w:rsidR="00977C98" w:rsidRDefault="005B5F38" w:rsidP="00977C98">
      <w:pPr>
        <w:pStyle w:val="Prrafodelista"/>
        <w:rPr>
          <w:rFonts w:asciiTheme="majorHAnsi" w:hAnsiTheme="majorHAnsi"/>
          <w:lang w:val="en-GB"/>
        </w:rPr>
      </w:pPr>
      <w:r w:rsidRPr="00FE79DD">
        <w:rPr>
          <w:rFonts w:asciiTheme="majorHAnsi" w:hAnsiTheme="majorHAnsi"/>
          <w:lang w:val="en-GB"/>
        </w:rPr>
        <w:t>Mail Early for Christmas, Norman McLaren, 1959, 46 s</w:t>
      </w:r>
      <w:r w:rsidR="00977C98">
        <w:rPr>
          <w:rFonts w:asciiTheme="majorHAnsi" w:hAnsiTheme="majorHAnsi"/>
          <w:lang w:val="en-GB"/>
        </w:rPr>
        <w:t>.</w:t>
      </w:r>
    </w:p>
    <w:p w:rsidR="00977C98" w:rsidRDefault="005B5F38" w:rsidP="00977C98">
      <w:pPr>
        <w:pStyle w:val="Prrafodelista"/>
        <w:rPr>
          <w:rFonts w:asciiTheme="majorHAnsi" w:hAnsiTheme="majorHAnsi"/>
          <w:lang w:val="en-GB"/>
        </w:rPr>
      </w:pPr>
      <w:proofErr w:type="gramStart"/>
      <w:r w:rsidRPr="00FE79DD">
        <w:rPr>
          <w:rFonts w:asciiTheme="majorHAnsi" w:hAnsiTheme="majorHAnsi"/>
          <w:lang w:val="en-GB"/>
        </w:rPr>
        <w:t xml:space="preserve">New York </w:t>
      </w:r>
      <w:proofErr w:type="spellStart"/>
      <w:r w:rsidRPr="00FE79DD">
        <w:rPr>
          <w:rFonts w:asciiTheme="majorHAnsi" w:hAnsiTheme="majorHAnsi"/>
          <w:lang w:val="en-GB"/>
        </w:rPr>
        <w:t>Lightboard</w:t>
      </w:r>
      <w:proofErr w:type="spellEnd"/>
      <w:r w:rsidRPr="00FE79DD">
        <w:rPr>
          <w:rFonts w:asciiTheme="majorHAnsi" w:hAnsiTheme="majorHAnsi"/>
          <w:lang w:val="en-GB"/>
        </w:rPr>
        <w:t>, Norman McLaren, 1961, 8 min 59 s</w:t>
      </w:r>
      <w:r w:rsidR="00977C98">
        <w:rPr>
          <w:rFonts w:asciiTheme="majorHAnsi" w:hAnsiTheme="majorHAnsi"/>
          <w:lang w:val="en-GB"/>
        </w:rPr>
        <w:t>.</w:t>
      </w:r>
      <w:proofErr w:type="gramEnd"/>
    </w:p>
    <w:p w:rsidR="00977C98" w:rsidRDefault="005B5F38" w:rsidP="00977C98">
      <w:pPr>
        <w:pStyle w:val="Prrafodelista"/>
        <w:rPr>
          <w:rFonts w:asciiTheme="majorHAnsi" w:hAnsiTheme="majorHAnsi"/>
          <w:lang w:val="en-GB"/>
        </w:rPr>
      </w:pPr>
      <w:r w:rsidRPr="00FE79DD">
        <w:rPr>
          <w:rFonts w:asciiTheme="majorHAnsi" w:hAnsiTheme="majorHAnsi"/>
          <w:lang w:val="en-GB"/>
        </w:rPr>
        <w:t xml:space="preserve">New York </w:t>
      </w:r>
      <w:proofErr w:type="spellStart"/>
      <w:r w:rsidRPr="00FE79DD">
        <w:rPr>
          <w:rFonts w:asciiTheme="majorHAnsi" w:hAnsiTheme="majorHAnsi"/>
          <w:lang w:val="en-GB"/>
        </w:rPr>
        <w:t>Lightboard</w:t>
      </w:r>
      <w:proofErr w:type="spellEnd"/>
      <w:r w:rsidRPr="00FE79DD">
        <w:rPr>
          <w:rFonts w:asciiTheme="majorHAnsi" w:hAnsiTheme="majorHAnsi"/>
          <w:lang w:val="en-GB"/>
        </w:rPr>
        <w:t xml:space="preserve"> Record, Norman McLaren, 1961, 7 min 38 s</w:t>
      </w:r>
      <w:r w:rsidR="00977C98">
        <w:rPr>
          <w:rFonts w:asciiTheme="majorHAnsi" w:hAnsiTheme="majorHAnsi"/>
          <w:lang w:val="en-GB"/>
        </w:rPr>
        <w:t>.</w:t>
      </w:r>
    </w:p>
    <w:p w:rsidR="005B5F38" w:rsidRDefault="005B5F38" w:rsidP="00977C98">
      <w:pPr>
        <w:pStyle w:val="Prrafodelista"/>
        <w:rPr>
          <w:rFonts w:asciiTheme="majorHAnsi" w:hAnsiTheme="majorHAnsi"/>
          <w:lang w:val="en-GB"/>
        </w:rPr>
      </w:pPr>
      <w:proofErr w:type="gramStart"/>
      <w:r w:rsidRPr="00FE79DD">
        <w:rPr>
          <w:rFonts w:asciiTheme="majorHAnsi" w:hAnsiTheme="majorHAnsi"/>
          <w:lang w:val="en-GB"/>
        </w:rPr>
        <w:t>Short and Suite, Norman McLaren, 1959, 4 min 50 s</w:t>
      </w:r>
      <w:r w:rsidR="000903A1">
        <w:rPr>
          <w:rFonts w:asciiTheme="majorHAnsi" w:hAnsiTheme="majorHAnsi"/>
          <w:lang w:val="en-GB"/>
        </w:rPr>
        <w:t>.</w:t>
      </w:r>
      <w:proofErr w:type="gramEnd"/>
    </w:p>
    <w:p w:rsidR="000903A1" w:rsidRPr="00977C98" w:rsidRDefault="000903A1" w:rsidP="00977C98">
      <w:pPr>
        <w:pStyle w:val="Prrafodelista"/>
        <w:rPr>
          <w:rFonts w:asciiTheme="majorHAnsi" w:hAnsiTheme="majorHAnsi"/>
        </w:rPr>
      </w:pPr>
    </w:p>
    <w:p w:rsidR="000903A1" w:rsidRDefault="005B5F38" w:rsidP="000903A1">
      <w:pPr>
        <w:pStyle w:val="Prrafodelista"/>
        <w:numPr>
          <w:ilvl w:val="0"/>
          <w:numId w:val="29"/>
        </w:numPr>
        <w:rPr>
          <w:rFonts w:asciiTheme="majorHAnsi" w:hAnsiTheme="majorHAnsi"/>
        </w:rPr>
      </w:pPr>
      <w:r w:rsidRPr="00FE79DD">
        <w:rPr>
          <w:rFonts w:asciiTheme="majorHAnsi" w:hAnsiTheme="majorHAnsi"/>
        </w:rPr>
        <w:t>Norman McLaren. Pintar la luz + La música callada. Pase: martes 20 de octubre, 20h</w:t>
      </w:r>
      <w:r w:rsidR="00015E30" w:rsidRPr="00FE79DD">
        <w:rPr>
          <w:rFonts w:asciiTheme="majorHAnsi" w:hAnsiTheme="majorHAnsi"/>
        </w:rPr>
        <w:t xml:space="preserve">. </w:t>
      </w:r>
      <w:r w:rsidRPr="00FE79DD">
        <w:rPr>
          <w:rFonts w:asciiTheme="majorHAnsi" w:hAnsiTheme="majorHAnsi"/>
        </w:rPr>
        <w:t>Duración total: 1 h 30 min</w:t>
      </w:r>
      <w:r w:rsidR="000903A1">
        <w:rPr>
          <w:rFonts w:asciiTheme="majorHAnsi" w:hAnsiTheme="majorHAnsi"/>
        </w:rPr>
        <w:t>.</w:t>
      </w:r>
    </w:p>
    <w:p w:rsidR="000903A1" w:rsidRDefault="005B5F38" w:rsidP="000903A1">
      <w:pPr>
        <w:pStyle w:val="Prrafodelista"/>
        <w:rPr>
          <w:rFonts w:asciiTheme="majorHAnsi" w:hAnsiTheme="majorHAnsi"/>
        </w:rPr>
      </w:pPr>
      <w:r w:rsidRPr="000903A1">
        <w:rPr>
          <w:rFonts w:asciiTheme="majorHAnsi" w:hAnsiTheme="majorHAnsi"/>
        </w:rPr>
        <w:t>Pintar la luz</w:t>
      </w:r>
      <w:r w:rsidR="000903A1">
        <w:rPr>
          <w:rFonts w:asciiTheme="majorHAnsi" w:hAnsiTheme="majorHAnsi"/>
        </w:rPr>
        <w:t>.</w:t>
      </w:r>
    </w:p>
    <w:p w:rsidR="000903A1" w:rsidRDefault="005B5F38" w:rsidP="000903A1">
      <w:pPr>
        <w:pStyle w:val="Prrafodelista"/>
        <w:rPr>
          <w:rFonts w:asciiTheme="majorHAnsi" w:hAnsiTheme="majorHAnsi"/>
          <w:lang w:val="en-GB"/>
        </w:rPr>
      </w:pPr>
      <w:r w:rsidRPr="00FE79DD">
        <w:rPr>
          <w:rFonts w:asciiTheme="majorHAnsi" w:hAnsiTheme="majorHAnsi"/>
          <w:lang w:val="en-GB"/>
        </w:rPr>
        <w:t xml:space="preserve">Around is around, Norman McLaren, 1951, 8 </w:t>
      </w:r>
      <w:proofErr w:type="spellStart"/>
      <w:r w:rsidRPr="00FE79DD">
        <w:rPr>
          <w:rFonts w:asciiTheme="majorHAnsi" w:hAnsiTheme="majorHAnsi"/>
          <w:lang w:val="en-GB"/>
        </w:rPr>
        <w:t>minNow</w:t>
      </w:r>
      <w:proofErr w:type="spellEnd"/>
      <w:r w:rsidRPr="00FE79DD">
        <w:rPr>
          <w:rFonts w:asciiTheme="majorHAnsi" w:hAnsiTheme="majorHAnsi"/>
          <w:lang w:val="en-GB"/>
        </w:rPr>
        <w:t xml:space="preserve"> is the T</w:t>
      </w:r>
      <w:r w:rsidR="000903A1">
        <w:rPr>
          <w:rFonts w:asciiTheme="majorHAnsi" w:hAnsiTheme="majorHAnsi"/>
          <w:lang w:val="en-GB"/>
        </w:rPr>
        <w:t>ime, Norman McLaren, 1951, 3 min.</w:t>
      </w:r>
    </w:p>
    <w:p w:rsidR="000903A1" w:rsidRDefault="005B5F38" w:rsidP="000903A1">
      <w:pPr>
        <w:pStyle w:val="Prrafodelista"/>
        <w:rPr>
          <w:rFonts w:asciiTheme="majorHAnsi" w:hAnsiTheme="majorHAnsi"/>
          <w:lang w:val="fr-FR"/>
        </w:rPr>
      </w:pPr>
      <w:r w:rsidRPr="000903A1">
        <w:rPr>
          <w:rFonts w:asciiTheme="majorHAnsi" w:hAnsiTheme="majorHAnsi"/>
          <w:lang w:val="fr-FR"/>
        </w:rPr>
        <w:t>La poulette grise, Norman McLaren, 1947, 5 min 32 s</w:t>
      </w:r>
      <w:r w:rsidR="000903A1">
        <w:rPr>
          <w:rFonts w:asciiTheme="majorHAnsi" w:hAnsiTheme="majorHAnsi"/>
          <w:lang w:val="fr-FR"/>
        </w:rPr>
        <w:t>.</w:t>
      </w:r>
    </w:p>
    <w:p w:rsidR="000903A1" w:rsidRDefault="005B5F38" w:rsidP="000903A1">
      <w:pPr>
        <w:pStyle w:val="Prrafodelista"/>
        <w:rPr>
          <w:rFonts w:asciiTheme="majorHAnsi" w:hAnsiTheme="majorHAnsi"/>
          <w:lang w:val="fr-FR"/>
        </w:rPr>
      </w:pPr>
      <w:r w:rsidRPr="00FE79DD">
        <w:rPr>
          <w:rFonts w:asciiTheme="majorHAnsi" w:hAnsiTheme="majorHAnsi"/>
          <w:lang w:val="fr-FR"/>
        </w:rPr>
        <w:t>Là-haut sur ces montagnes, Norman McLaren, 1945, 3 min 10 s</w:t>
      </w:r>
      <w:r w:rsidR="000903A1">
        <w:rPr>
          <w:rFonts w:asciiTheme="majorHAnsi" w:hAnsiTheme="majorHAnsi"/>
          <w:lang w:val="fr-FR"/>
        </w:rPr>
        <w:t>.</w:t>
      </w:r>
    </w:p>
    <w:p w:rsidR="000903A1" w:rsidRDefault="005B5F38" w:rsidP="000903A1">
      <w:pPr>
        <w:pStyle w:val="Prrafodelista"/>
        <w:rPr>
          <w:rFonts w:asciiTheme="majorHAnsi" w:hAnsiTheme="majorHAnsi"/>
          <w:lang w:val="en-GB"/>
        </w:rPr>
      </w:pPr>
      <w:proofErr w:type="gramStart"/>
      <w:r w:rsidRPr="00FE79DD">
        <w:rPr>
          <w:rFonts w:asciiTheme="majorHAnsi" w:hAnsiTheme="majorHAnsi"/>
          <w:lang w:val="en-GB"/>
        </w:rPr>
        <w:t>A Phantasy, Norman McLaren, 1952, 7 min 15 s</w:t>
      </w:r>
      <w:r w:rsidR="000903A1">
        <w:rPr>
          <w:rFonts w:asciiTheme="majorHAnsi" w:hAnsiTheme="majorHAnsi"/>
          <w:lang w:val="en-GB"/>
        </w:rPr>
        <w:t>.</w:t>
      </w:r>
      <w:proofErr w:type="gramEnd"/>
    </w:p>
    <w:p w:rsidR="000903A1" w:rsidRDefault="005B5F38" w:rsidP="000903A1">
      <w:pPr>
        <w:pStyle w:val="Prrafodelista"/>
        <w:rPr>
          <w:rFonts w:asciiTheme="majorHAnsi" w:hAnsiTheme="majorHAnsi"/>
          <w:lang w:val="en-GB"/>
        </w:rPr>
      </w:pPr>
      <w:proofErr w:type="spellStart"/>
      <w:r w:rsidRPr="00FE79DD">
        <w:rPr>
          <w:rFonts w:asciiTheme="majorHAnsi" w:hAnsiTheme="majorHAnsi"/>
          <w:lang w:val="en-GB"/>
        </w:rPr>
        <w:t>Blinkity</w:t>
      </w:r>
      <w:proofErr w:type="spellEnd"/>
      <w:r w:rsidRPr="00FE79DD">
        <w:rPr>
          <w:rFonts w:asciiTheme="majorHAnsi" w:hAnsiTheme="majorHAnsi"/>
          <w:lang w:val="en-GB"/>
        </w:rPr>
        <w:t xml:space="preserve"> Blank, Norman McLaren, 1955, 5 min 15 s</w:t>
      </w:r>
      <w:r w:rsidR="000903A1">
        <w:rPr>
          <w:rFonts w:asciiTheme="majorHAnsi" w:hAnsiTheme="majorHAnsi"/>
          <w:lang w:val="en-GB"/>
        </w:rPr>
        <w:t>.</w:t>
      </w:r>
    </w:p>
    <w:p w:rsidR="000903A1" w:rsidRDefault="005B5F38" w:rsidP="000903A1">
      <w:pPr>
        <w:pStyle w:val="Prrafodelista"/>
        <w:rPr>
          <w:rFonts w:asciiTheme="majorHAnsi" w:hAnsiTheme="majorHAnsi"/>
        </w:rPr>
      </w:pPr>
      <w:proofErr w:type="spellStart"/>
      <w:r w:rsidRPr="00FE79DD">
        <w:rPr>
          <w:rFonts w:asciiTheme="majorHAnsi" w:hAnsiTheme="majorHAnsi"/>
        </w:rPr>
        <w:t>Serenal</w:t>
      </w:r>
      <w:proofErr w:type="spellEnd"/>
      <w:r w:rsidRPr="00FE79DD">
        <w:rPr>
          <w:rFonts w:asciiTheme="majorHAnsi" w:hAnsiTheme="majorHAnsi"/>
        </w:rPr>
        <w:t>, Norman McLaren, 1959, 3 min 4 s</w:t>
      </w:r>
      <w:r w:rsidR="000903A1">
        <w:rPr>
          <w:rFonts w:asciiTheme="majorHAnsi" w:hAnsiTheme="majorHAnsi"/>
        </w:rPr>
        <w:t>.</w:t>
      </w:r>
    </w:p>
    <w:p w:rsidR="000903A1" w:rsidRDefault="005B5F38" w:rsidP="000903A1">
      <w:pPr>
        <w:pStyle w:val="Prrafodelista"/>
        <w:rPr>
          <w:rFonts w:asciiTheme="majorHAnsi" w:hAnsiTheme="majorHAnsi"/>
        </w:rPr>
      </w:pPr>
      <w:proofErr w:type="spellStart"/>
      <w:r w:rsidRPr="00FE79DD">
        <w:rPr>
          <w:rFonts w:asciiTheme="majorHAnsi" w:hAnsiTheme="majorHAnsi"/>
        </w:rPr>
        <w:t>Spheres</w:t>
      </w:r>
      <w:proofErr w:type="spellEnd"/>
      <w:r w:rsidRPr="00FE79DD">
        <w:rPr>
          <w:rFonts w:asciiTheme="majorHAnsi" w:hAnsiTheme="majorHAnsi"/>
        </w:rPr>
        <w:t xml:space="preserve">, René </w:t>
      </w:r>
      <w:proofErr w:type="spellStart"/>
      <w:r w:rsidRPr="00FE79DD">
        <w:rPr>
          <w:rFonts w:asciiTheme="majorHAnsi" w:hAnsiTheme="majorHAnsi"/>
        </w:rPr>
        <w:t>Jodoin</w:t>
      </w:r>
      <w:proofErr w:type="spellEnd"/>
      <w:r w:rsidRPr="00FE79DD">
        <w:rPr>
          <w:rFonts w:asciiTheme="majorHAnsi" w:hAnsiTheme="majorHAnsi"/>
        </w:rPr>
        <w:t xml:space="preserve"> &amp; Norman McLaren, 1969, 7 min 20 s</w:t>
      </w:r>
      <w:r w:rsidR="000903A1">
        <w:rPr>
          <w:rFonts w:asciiTheme="majorHAnsi" w:hAnsiTheme="majorHAnsi"/>
        </w:rPr>
        <w:t>.</w:t>
      </w:r>
    </w:p>
    <w:p w:rsidR="000903A1" w:rsidRDefault="005B5F38" w:rsidP="000903A1">
      <w:pPr>
        <w:pStyle w:val="Prrafodelista"/>
        <w:rPr>
          <w:rFonts w:asciiTheme="majorHAnsi" w:hAnsiTheme="majorHAnsi"/>
        </w:rPr>
      </w:pPr>
      <w:r w:rsidRPr="00FE79DD">
        <w:rPr>
          <w:rFonts w:asciiTheme="majorHAnsi" w:hAnsiTheme="majorHAnsi"/>
        </w:rPr>
        <w:t>La música callada</w:t>
      </w:r>
      <w:r w:rsidR="000903A1">
        <w:rPr>
          <w:rFonts w:asciiTheme="majorHAnsi" w:hAnsiTheme="majorHAnsi"/>
        </w:rPr>
        <w:t>.</w:t>
      </w:r>
    </w:p>
    <w:p w:rsidR="000903A1" w:rsidRDefault="005B5F38" w:rsidP="000903A1">
      <w:pPr>
        <w:pStyle w:val="Prrafodelista"/>
        <w:rPr>
          <w:rFonts w:asciiTheme="majorHAnsi" w:hAnsiTheme="majorHAnsi"/>
          <w:lang w:val="en-GB"/>
        </w:rPr>
      </w:pPr>
      <w:proofErr w:type="gramStart"/>
      <w:r w:rsidRPr="00FE79DD">
        <w:rPr>
          <w:rFonts w:asciiTheme="majorHAnsi" w:hAnsiTheme="majorHAnsi"/>
          <w:lang w:val="en-GB"/>
        </w:rPr>
        <w:t>Boogie-Doodle, Norman McLaren, 1940, 3 min 18 s</w:t>
      </w:r>
      <w:r w:rsidR="000903A1">
        <w:rPr>
          <w:rFonts w:asciiTheme="majorHAnsi" w:hAnsiTheme="majorHAnsi"/>
          <w:lang w:val="en-GB"/>
        </w:rPr>
        <w:t>.</w:t>
      </w:r>
      <w:proofErr w:type="gramEnd"/>
    </w:p>
    <w:p w:rsidR="000903A1" w:rsidRDefault="005B5F38" w:rsidP="000903A1">
      <w:pPr>
        <w:pStyle w:val="Prrafodelista"/>
        <w:rPr>
          <w:rFonts w:asciiTheme="majorHAnsi" w:hAnsiTheme="majorHAnsi"/>
          <w:lang w:val="fr-FR"/>
        </w:rPr>
      </w:pPr>
      <w:r w:rsidRPr="00FE79DD">
        <w:rPr>
          <w:rFonts w:asciiTheme="majorHAnsi" w:hAnsiTheme="majorHAnsi"/>
          <w:lang w:val="fr-FR"/>
        </w:rPr>
        <w:t xml:space="preserve">Alouette, Norman McLaren &amp; René </w:t>
      </w:r>
      <w:proofErr w:type="spellStart"/>
      <w:r w:rsidRPr="00FE79DD">
        <w:rPr>
          <w:rFonts w:asciiTheme="majorHAnsi" w:hAnsiTheme="majorHAnsi"/>
          <w:lang w:val="fr-FR"/>
        </w:rPr>
        <w:t>Jodoin</w:t>
      </w:r>
      <w:proofErr w:type="spellEnd"/>
      <w:r w:rsidRPr="00FE79DD">
        <w:rPr>
          <w:rFonts w:asciiTheme="majorHAnsi" w:hAnsiTheme="majorHAnsi"/>
          <w:lang w:val="fr-FR"/>
        </w:rPr>
        <w:t>, 1944, 2 min 22 s</w:t>
      </w:r>
      <w:r w:rsidR="000903A1">
        <w:rPr>
          <w:rFonts w:asciiTheme="majorHAnsi" w:hAnsiTheme="majorHAnsi"/>
          <w:lang w:val="fr-FR"/>
        </w:rPr>
        <w:t>.</w:t>
      </w:r>
    </w:p>
    <w:p w:rsidR="000903A1" w:rsidRDefault="005B5F38" w:rsidP="000903A1">
      <w:pPr>
        <w:pStyle w:val="Prrafodelista"/>
        <w:rPr>
          <w:rFonts w:asciiTheme="majorHAnsi" w:hAnsiTheme="majorHAnsi"/>
          <w:lang w:val="en-GB"/>
        </w:rPr>
      </w:pPr>
      <w:r w:rsidRPr="00FE79DD">
        <w:rPr>
          <w:rFonts w:asciiTheme="majorHAnsi" w:hAnsiTheme="majorHAnsi"/>
          <w:lang w:val="en-GB"/>
        </w:rPr>
        <w:t>Pen Point Percussion, Norman McLaren, 1951, 5 min 57 s</w:t>
      </w:r>
      <w:r w:rsidR="000903A1">
        <w:rPr>
          <w:rFonts w:asciiTheme="majorHAnsi" w:hAnsiTheme="majorHAnsi"/>
          <w:lang w:val="en-GB"/>
        </w:rPr>
        <w:t>.</w:t>
      </w:r>
    </w:p>
    <w:p w:rsidR="000903A1" w:rsidRDefault="005B5F38" w:rsidP="000903A1">
      <w:pPr>
        <w:pStyle w:val="Prrafodelista"/>
        <w:rPr>
          <w:rFonts w:asciiTheme="majorHAnsi" w:hAnsiTheme="majorHAnsi"/>
          <w:lang w:val="en-GB"/>
        </w:rPr>
      </w:pPr>
      <w:proofErr w:type="spellStart"/>
      <w:proofErr w:type="gramStart"/>
      <w:r w:rsidRPr="00FE79DD">
        <w:rPr>
          <w:rFonts w:asciiTheme="majorHAnsi" w:hAnsiTheme="majorHAnsi"/>
          <w:lang w:val="en-GB"/>
        </w:rPr>
        <w:t>Rythmetic</w:t>
      </w:r>
      <w:proofErr w:type="spellEnd"/>
      <w:r w:rsidRPr="00FE79DD">
        <w:rPr>
          <w:rFonts w:asciiTheme="majorHAnsi" w:hAnsiTheme="majorHAnsi"/>
          <w:lang w:val="en-GB"/>
        </w:rPr>
        <w:t xml:space="preserve">, Evelyn </w:t>
      </w:r>
      <w:proofErr w:type="spellStart"/>
      <w:r w:rsidRPr="00FE79DD">
        <w:rPr>
          <w:rFonts w:asciiTheme="majorHAnsi" w:hAnsiTheme="majorHAnsi"/>
          <w:lang w:val="en-GB"/>
        </w:rPr>
        <w:t>Lambart</w:t>
      </w:r>
      <w:proofErr w:type="spellEnd"/>
      <w:r w:rsidRPr="00FE79DD">
        <w:rPr>
          <w:rFonts w:asciiTheme="majorHAnsi" w:hAnsiTheme="majorHAnsi"/>
          <w:lang w:val="en-GB"/>
        </w:rPr>
        <w:t xml:space="preserve"> &amp; Norman McLaren, 1956, 8 min 41 s</w:t>
      </w:r>
      <w:r w:rsidR="000903A1">
        <w:rPr>
          <w:rFonts w:asciiTheme="majorHAnsi" w:hAnsiTheme="majorHAnsi"/>
          <w:lang w:val="en-GB"/>
        </w:rPr>
        <w:t>.</w:t>
      </w:r>
      <w:proofErr w:type="gramEnd"/>
    </w:p>
    <w:p w:rsidR="000903A1" w:rsidRDefault="005B5F38" w:rsidP="000903A1">
      <w:pPr>
        <w:pStyle w:val="Prrafodelista"/>
        <w:rPr>
          <w:rFonts w:asciiTheme="majorHAnsi" w:hAnsiTheme="majorHAnsi"/>
          <w:lang w:val="en-GB"/>
        </w:rPr>
      </w:pPr>
      <w:proofErr w:type="gramStart"/>
      <w:r w:rsidRPr="00FE79DD">
        <w:rPr>
          <w:rFonts w:asciiTheme="majorHAnsi" w:hAnsiTheme="majorHAnsi"/>
          <w:lang w:val="en-GB"/>
        </w:rPr>
        <w:t>Canon, Grant Munro &amp; Norman McLaren, 1964, 9 min 13 s</w:t>
      </w:r>
      <w:r w:rsidR="000903A1">
        <w:rPr>
          <w:rFonts w:asciiTheme="majorHAnsi" w:hAnsiTheme="majorHAnsi"/>
          <w:lang w:val="en-GB"/>
        </w:rPr>
        <w:t>.</w:t>
      </w:r>
      <w:proofErr w:type="gramEnd"/>
    </w:p>
    <w:p w:rsidR="000903A1" w:rsidRDefault="005B5F38" w:rsidP="000903A1">
      <w:pPr>
        <w:pStyle w:val="Prrafodelista"/>
        <w:rPr>
          <w:rFonts w:asciiTheme="majorHAnsi" w:hAnsiTheme="majorHAnsi"/>
          <w:lang w:val="en-GB"/>
        </w:rPr>
      </w:pPr>
      <w:proofErr w:type="gramStart"/>
      <w:r w:rsidRPr="00FE79DD">
        <w:rPr>
          <w:rFonts w:asciiTheme="majorHAnsi" w:hAnsiTheme="majorHAnsi"/>
          <w:lang w:val="en-GB"/>
        </w:rPr>
        <w:t xml:space="preserve">Mosaic, Evelyn </w:t>
      </w:r>
      <w:proofErr w:type="spellStart"/>
      <w:r w:rsidRPr="00FE79DD">
        <w:rPr>
          <w:rFonts w:asciiTheme="majorHAnsi" w:hAnsiTheme="majorHAnsi"/>
          <w:lang w:val="en-GB"/>
        </w:rPr>
        <w:t>Lambart</w:t>
      </w:r>
      <w:proofErr w:type="spellEnd"/>
      <w:r w:rsidRPr="00FE79DD">
        <w:rPr>
          <w:rFonts w:asciiTheme="majorHAnsi" w:hAnsiTheme="majorHAnsi"/>
          <w:lang w:val="en-GB"/>
        </w:rPr>
        <w:t xml:space="preserve"> &amp; Norman McLaren, 1965, 5 min 28 s</w:t>
      </w:r>
      <w:r w:rsidR="000903A1">
        <w:rPr>
          <w:rFonts w:asciiTheme="majorHAnsi" w:hAnsiTheme="majorHAnsi"/>
          <w:lang w:val="en-GB"/>
        </w:rPr>
        <w:t>.</w:t>
      </w:r>
      <w:proofErr w:type="gramEnd"/>
    </w:p>
    <w:p w:rsidR="005B5F38" w:rsidRDefault="005B5F38" w:rsidP="000903A1">
      <w:pPr>
        <w:pStyle w:val="Prrafodelista"/>
        <w:rPr>
          <w:rFonts w:asciiTheme="majorHAnsi" w:hAnsiTheme="majorHAnsi"/>
          <w:lang w:val="en-GB"/>
        </w:rPr>
      </w:pPr>
      <w:proofErr w:type="spellStart"/>
      <w:r w:rsidRPr="00FE79DD">
        <w:rPr>
          <w:rFonts w:asciiTheme="majorHAnsi" w:hAnsiTheme="majorHAnsi"/>
          <w:lang w:val="en-GB"/>
        </w:rPr>
        <w:t>Synchromy</w:t>
      </w:r>
      <w:proofErr w:type="spellEnd"/>
      <w:r w:rsidRPr="00FE79DD">
        <w:rPr>
          <w:rFonts w:asciiTheme="majorHAnsi" w:hAnsiTheme="majorHAnsi"/>
          <w:lang w:val="en-GB"/>
        </w:rPr>
        <w:t>, Norman McLaren, 1971, 7 min 26 s</w:t>
      </w:r>
      <w:r w:rsidR="000903A1">
        <w:rPr>
          <w:rFonts w:asciiTheme="majorHAnsi" w:hAnsiTheme="majorHAnsi"/>
          <w:lang w:val="en-GB"/>
        </w:rPr>
        <w:t>.</w:t>
      </w:r>
    </w:p>
    <w:p w:rsidR="000903A1" w:rsidRPr="00FE79DD" w:rsidRDefault="000903A1" w:rsidP="000903A1">
      <w:pPr>
        <w:pStyle w:val="Prrafodelista"/>
        <w:rPr>
          <w:rFonts w:asciiTheme="majorHAnsi" w:hAnsiTheme="majorHAnsi"/>
          <w:lang w:val="en-GB"/>
        </w:rPr>
      </w:pPr>
    </w:p>
    <w:p w:rsidR="005B5F38" w:rsidRPr="00FE79DD" w:rsidRDefault="005B5F38" w:rsidP="003D7327">
      <w:pPr>
        <w:pStyle w:val="Prrafodelista"/>
        <w:numPr>
          <w:ilvl w:val="0"/>
          <w:numId w:val="14"/>
        </w:numPr>
        <w:rPr>
          <w:rFonts w:asciiTheme="majorHAnsi" w:hAnsiTheme="majorHAnsi"/>
          <w:color w:val="C0504D" w:themeColor="accent2"/>
        </w:rPr>
      </w:pPr>
      <w:r w:rsidRPr="00FE79DD">
        <w:rPr>
          <w:rFonts w:asciiTheme="majorHAnsi" w:hAnsiTheme="majorHAnsi"/>
          <w:color w:val="C0504D" w:themeColor="accent2"/>
        </w:rPr>
        <w:t xml:space="preserve">Ciclo Cine, de nuestro tiempo </w:t>
      </w:r>
    </w:p>
    <w:p w:rsidR="005B5F38" w:rsidRPr="00FE79DD" w:rsidRDefault="005B5F38" w:rsidP="005B5F38">
      <w:pPr>
        <w:rPr>
          <w:rFonts w:asciiTheme="majorHAnsi" w:hAnsiTheme="majorHAnsi"/>
        </w:rPr>
      </w:pPr>
      <w:r w:rsidRPr="00FE79DD">
        <w:rPr>
          <w:rFonts w:asciiTheme="majorHAnsi" w:hAnsiTheme="majorHAnsi"/>
        </w:rPr>
        <w:t>Una sesión</w:t>
      </w:r>
      <w:r w:rsidR="00724C49">
        <w:rPr>
          <w:rFonts w:asciiTheme="majorHAnsi" w:hAnsiTheme="majorHAnsi"/>
        </w:rPr>
        <w:t xml:space="preserve"> el </w:t>
      </w:r>
      <w:r w:rsidR="00015E30" w:rsidRPr="00FE79DD">
        <w:rPr>
          <w:rFonts w:asciiTheme="majorHAnsi" w:hAnsiTheme="majorHAnsi"/>
        </w:rPr>
        <w:t>s</w:t>
      </w:r>
      <w:r w:rsidRPr="00FE79DD">
        <w:rPr>
          <w:rFonts w:asciiTheme="majorHAnsi" w:hAnsiTheme="majorHAnsi"/>
        </w:rPr>
        <w:t>ábado 7 y martes 10 de noviembre, a las 20h</w:t>
      </w:r>
    </w:p>
    <w:p w:rsidR="00F635FE" w:rsidRPr="00FE79DD" w:rsidRDefault="005B5F38" w:rsidP="00C46B1B">
      <w:pPr>
        <w:rPr>
          <w:rFonts w:asciiTheme="majorHAnsi" w:hAnsiTheme="majorHAnsi"/>
        </w:rPr>
      </w:pPr>
      <w:r w:rsidRPr="00C46B1B">
        <w:rPr>
          <w:rFonts w:asciiTheme="majorHAnsi" w:hAnsiTheme="majorHAnsi"/>
        </w:rPr>
        <w:t xml:space="preserve">Mala sangre, </w:t>
      </w:r>
      <w:proofErr w:type="spellStart"/>
      <w:r w:rsidRPr="00C46B1B">
        <w:rPr>
          <w:rFonts w:asciiTheme="majorHAnsi" w:hAnsiTheme="majorHAnsi"/>
        </w:rPr>
        <w:t>Leos</w:t>
      </w:r>
      <w:proofErr w:type="spellEnd"/>
      <w:r w:rsidRPr="00C46B1B">
        <w:rPr>
          <w:rFonts w:asciiTheme="majorHAnsi" w:hAnsiTheme="majorHAnsi"/>
        </w:rPr>
        <w:t xml:space="preserve"> </w:t>
      </w:r>
      <w:proofErr w:type="spellStart"/>
      <w:r w:rsidRPr="00C46B1B">
        <w:rPr>
          <w:rFonts w:asciiTheme="majorHAnsi" w:hAnsiTheme="majorHAnsi"/>
        </w:rPr>
        <w:t>Carax</w:t>
      </w:r>
      <w:proofErr w:type="spellEnd"/>
      <w:r w:rsidRPr="00C46B1B">
        <w:rPr>
          <w:rFonts w:asciiTheme="majorHAnsi" w:hAnsiTheme="majorHAnsi"/>
        </w:rPr>
        <w:t>, 1986, 1 h 56 min</w:t>
      </w:r>
    </w:p>
    <w:p w:rsidR="005B5F38" w:rsidRPr="00FE79DD" w:rsidRDefault="005B5F38" w:rsidP="003D7327">
      <w:pPr>
        <w:pStyle w:val="Prrafodelista"/>
        <w:numPr>
          <w:ilvl w:val="0"/>
          <w:numId w:val="14"/>
        </w:numPr>
        <w:rPr>
          <w:rFonts w:asciiTheme="majorHAnsi" w:hAnsiTheme="majorHAnsi"/>
          <w:color w:val="C0504D" w:themeColor="accent2"/>
        </w:rPr>
      </w:pPr>
      <w:r w:rsidRPr="00FE79DD">
        <w:rPr>
          <w:rFonts w:asciiTheme="majorHAnsi" w:hAnsiTheme="majorHAnsi"/>
          <w:color w:val="C0504D" w:themeColor="accent2"/>
        </w:rPr>
        <w:t>Ciclo ¿Qué nos dice la luz? Maestros de la fotografía en el cine (1)</w:t>
      </w:r>
    </w:p>
    <w:p w:rsidR="005B5F38" w:rsidRPr="00FE79DD" w:rsidRDefault="005B5F38" w:rsidP="005B5F38">
      <w:pPr>
        <w:rPr>
          <w:rFonts w:asciiTheme="majorHAnsi" w:hAnsiTheme="majorHAnsi"/>
        </w:rPr>
      </w:pPr>
      <w:r w:rsidRPr="00FE79DD">
        <w:rPr>
          <w:rFonts w:asciiTheme="majorHAnsi" w:hAnsiTheme="majorHAnsi"/>
        </w:rPr>
        <w:t>Tres sesiones</w:t>
      </w:r>
      <w:r w:rsidR="00C46B1B">
        <w:rPr>
          <w:rFonts w:asciiTheme="majorHAnsi" w:hAnsiTheme="majorHAnsi"/>
        </w:rPr>
        <w:t xml:space="preserve"> d</w:t>
      </w:r>
      <w:r w:rsidRPr="00FE79DD">
        <w:rPr>
          <w:rFonts w:asciiTheme="majorHAnsi" w:hAnsiTheme="majorHAnsi"/>
        </w:rPr>
        <w:t>el 4 de noviembre y el 2 diciembre</w:t>
      </w:r>
    </w:p>
    <w:p w:rsidR="000903A1" w:rsidRDefault="005B5F38" w:rsidP="000903A1">
      <w:pPr>
        <w:pStyle w:val="Prrafodelista"/>
        <w:numPr>
          <w:ilvl w:val="0"/>
          <w:numId w:val="29"/>
        </w:numPr>
        <w:rPr>
          <w:rFonts w:asciiTheme="majorHAnsi" w:hAnsiTheme="majorHAnsi"/>
          <w:lang w:val="en-GB"/>
        </w:rPr>
      </w:pPr>
      <w:proofErr w:type="spellStart"/>
      <w:r w:rsidRPr="000903A1">
        <w:rPr>
          <w:rFonts w:asciiTheme="majorHAnsi" w:hAnsiTheme="majorHAnsi"/>
          <w:lang w:val="en-GB"/>
        </w:rPr>
        <w:t>Capricho</w:t>
      </w:r>
      <w:proofErr w:type="spellEnd"/>
      <w:r w:rsidRPr="000903A1">
        <w:rPr>
          <w:rFonts w:asciiTheme="majorHAnsi" w:hAnsiTheme="majorHAnsi"/>
          <w:lang w:val="en-GB"/>
        </w:rPr>
        <w:t xml:space="preserve"> imperial [The Scarlett Empress], Josef von Sternberg (dir. </w:t>
      </w:r>
      <w:proofErr w:type="spellStart"/>
      <w:r w:rsidRPr="000903A1">
        <w:rPr>
          <w:rFonts w:asciiTheme="majorHAnsi" w:hAnsiTheme="majorHAnsi"/>
          <w:lang w:val="en-GB"/>
        </w:rPr>
        <w:t>fot</w:t>
      </w:r>
      <w:proofErr w:type="spellEnd"/>
      <w:r w:rsidRPr="000903A1">
        <w:rPr>
          <w:rFonts w:asciiTheme="majorHAnsi" w:hAnsiTheme="majorHAnsi"/>
          <w:lang w:val="en-GB"/>
        </w:rPr>
        <w:t xml:space="preserve">. Bert </w:t>
      </w:r>
      <w:proofErr w:type="spellStart"/>
      <w:r w:rsidRPr="000903A1">
        <w:rPr>
          <w:rFonts w:asciiTheme="majorHAnsi" w:hAnsiTheme="majorHAnsi"/>
          <w:lang w:val="en-GB"/>
        </w:rPr>
        <w:t>Glennon</w:t>
      </w:r>
      <w:proofErr w:type="spellEnd"/>
      <w:r w:rsidRPr="000903A1">
        <w:rPr>
          <w:rFonts w:asciiTheme="majorHAnsi" w:hAnsiTheme="majorHAnsi"/>
          <w:lang w:val="en-GB"/>
        </w:rPr>
        <w:t xml:space="preserve">), 1934, 1h 35 min. </w:t>
      </w:r>
      <w:proofErr w:type="spellStart"/>
      <w:r w:rsidRPr="000903A1">
        <w:rPr>
          <w:rFonts w:asciiTheme="majorHAnsi" w:hAnsiTheme="majorHAnsi"/>
          <w:lang w:val="en-GB"/>
        </w:rPr>
        <w:t>Pase</w:t>
      </w:r>
      <w:proofErr w:type="spellEnd"/>
      <w:r w:rsidRPr="000903A1">
        <w:rPr>
          <w:rFonts w:asciiTheme="majorHAnsi" w:hAnsiTheme="majorHAnsi"/>
          <w:lang w:val="en-GB"/>
        </w:rPr>
        <w:t xml:space="preserve">: </w:t>
      </w:r>
      <w:proofErr w:type="spellStart"/>
      <w:r w:rsidRPr="000903A1">
        <w:rPr>
          <w:rFonts w:asciiTheme="majorHAnsi" w:hAnsiTheme="majorHAnsi"/>
          <w:lang w:val="en-GB"/>
        </w:rPr>
        <w:t>miércoles</w:t>
      </w:r>
      <w:proofErr w:type="spellEnd"/>
      <w:r w:rsidRPr="000903A1">
        <w:rPr>
          <w:rFonts w:asciiTheme="majorHAnsi" w:hAnsiTheme="majorHAnsi"/>
          <w:lang w:val="en-GB"/>
        </w:rPr>
        <w:t xml:space="preserve"> 4 de </w:t>
      </w:r>
      <w:proofErr w:type="spellStart"/>
      <w:r w:rsidRPr="000903A1">
        <w:rPr>
          <w:rFonts w:asciiTheme="majorHAnsi" w:hAnsiTheme="majorHAnsi"/>
          <w:lang w:val="en-GB"/>
        </w:rPr>
        <w:t>noviembre</w:t>
      </w:r>
      <w:proofErr w:type="spellEnd"/>
      <w:r w:rsidRPr="000903A1">
        <w:rPr>
          <w:rFonts w:asciiTheme="majorHAnsi" w:hAnsiTheme="majorHAnsi"/>
          <w:lang w:val="en-GB"/>
        </w:rPr>
        <w:t>, 20h</w:t>
      </w:r>
      <w:r w:rsidR="000903A1">
        <w:rPr>
          <w:rFonts w:asciiTheme="majorHAnsi" w:hAnsiTheme="majorHAnsi"/>
          <w:lang w:val="en-GB"/>
        </w:rPr>
        <w:t>.</w:t>
      </w:r>
    </w:p>
    <w:p w:rsidR="000903A1" w:rsidRPr="000903A1" w:rsidRDefault="005B5F38" w:rsidP="005B5F38">
      <w:pPr>
        <w:pStyle w:val="Prrafodelista"/>
        <w:numPr>
          <w:ilvl w:val="0"/>
          <w:numId w:val="29"/>
        </w:numPr>
        <w:rPr>
          <w:rFonts w:asciiTheme="majorHAnsi" w:hAnsiTheme="majorHAnsi"/>
          <w:lang w:val="en-GB"/>
        </w:rPr>
      </w:pPr>
      <w:r w:rsidRPr="000903A1">
        <w:rPr>
          <w:rFonts w:asciiTheme="majorHAnsi" w:hAnsiTheme="majorHAnsi"/>
          <w:lang w:val="en-GB"/>
        </w:rPr>
        <w:t xml:space="preserve">Al final de la </w:t>
      </w:r>
      <w:proofErr w:type="spellStart"/>
      <w:r w:rsidRPr="000903A1">
        <w:rPr>
          <w:rFonts w:asciiTheme="majorHAnsi" w:hAnsiTheme="majorHAnsi"/>
          <w:lang w:val="en-GB"/>
        </w:rPr>
        <w:t>escapada</w:t>
      </w:r>
      <w:proofErr w:type="spellEnd"/>
      <w:r w:rsidRPr="000903A1">
        <w:rPr>
          <w:rFonts w:asciiTheme="majorHAnsi" w:hAnsiTheme="majorHAnsi"/>
          <w:lang w:val="en-GB"/>
        </w:rPr>
        <w:t xml:space="preserve"> [À bout de </w:t>
      </w:r>
      <w:proofErr w:type="spellStart"/>
      <w:r w:rsidRPr="000903A1">
        <w:rPr>
          <w:rFonts w:asciiTheme="majorHAnsi" w:hAnsiTheme="majorHAnsi"/>
          <w:lang w:val="en-GB"/>
        </w:rPr>
        <w:t>souffle</w:t>
      </w:r>
      <w:proofErr w:type="spellEnd"/>
      <w:r w:rsidRPr="000903A1">
        <w:rPr>
          <w:rFonts w:asciiTheme="majorHAnsi" w:hAnsiTheme="majorHAnsi"/>
          <w:lang w:val="en-GB"/>
        </w:rPr>
        <w:t xml:space="preserve">], Jean-Luc Godard (dir. </w:t>
      </w:r>
      <w:proofErr w:type="spellStart"/>
      <w:r w:rsidRPr="000903A1">
        <w:rPr>
          <w:rFonts w:asciiTheme="majorHAnsi" w:hAnsiTheme="majorHAnsi"/>
          <w:lang w:val="en-GB"/>
        </w:rPr>
        <w:t>fot</w:t>
      </w:r>
      <w:proofErr w:type="spellEnd"/>
      <w:r w:rsidRPr="000903A1">
        <w:rPr>
          <w:rFonts w:asciiTheme="majorHAnsi" w:hAnsiTheme="majorHAnsi"/>
          <w:lang w:val="en-GB"/>
        </w:rPr>
        <w:t xml:space="preserve">. </w:t>
      </w:r>
      <w:proofErr w:type="spellStart"/>
      <w:r w:rsidRPr="000903A1">
        <w:rPr>
          <w:rFonts w:asciiTheme="majorHAnsi" w:hAnsiTheme="majorHAnsi"/>
        </w:rPr>
        <w:t>Raoul</w:t>
      </w:r>
      <w:proofErr w:type="spellEnd"/>
      <w:r w:rsidRPr="000903A1">
        <w:rPr>
          <w:rFonts w:asciiTheme="majorHAnsi" w:hAnsiTheme="majorHAnsi"/>
        </w:rPr>
        <w:t xml:space="preserve"> </w:t>
      </w:r>
      <w:proofErr w:type="spellStart"/>
      <w:r w:rsidRPr="000903A1">
        <w:rPr>
          <w:rFonts w:asciiTheme="majorHAnsi" w:hAnsiTheme="majorHAnsi"/>
        </w:rPr>
        <w:t>Coutard</w:t>
      </w:r>
      <w:proofErr w:type="spellEnd"/>
      <w:r w:rsidRPr="000903A1">
        <w:rPr>
          <w:rFonts w:asciiTheme="majorHAnsi" w:hAnsiTheme="majorHAnsi"/>
        </w:rPr>
        <w:t>), 1959, 1h 30 min. Pase: miércoles 25 de noviembre, 20h</w:t>
      </w:r>
      <w:r w:rsidR="000903A1">
        <w:rPr>
          <w:rFonts w:asciiTheme="majorHAnsi" w:hAnsiTheme="majorHAnsi"/>
        </w:rPr>
        <w:t>.</w:t>
      </w:r>
    </w:p>
    <w:p w:rsidR="005B5F38" w:rsidRPr="000903A1" w:rsidRDefault="005B5F38" w:rsidP="005B5F38">
      <w:pPr>
        <w:pStyle w:val="Prrafodelista"/>
        <w:numPr>
          <w:ilvl w:val="0"/>
          <w:numId w:val="29"/>
        </w:numPr>
        <w:rPr>
          <w:rFonts w:asciiTheme="majorHAnsi" w:hAnsiTheme="majorHAnsi"/>
          <w:lang w:val="en-GB"/>
        </w:rPr>
      </w:pPr>
      <w:r w:rsidRPr="000903A1">
        <w:rPr>
          <w:rFonts w:asciiTheme="majorHAnsi" w:hAnsiTheme="majorHAnsi"/>
        </w:rPr>
        <w:t>Gritos y susurros [</w:t>
      </w:r>
      <w:proofErr w:type="spellStart"/>
      <w:r w:rsidRPr="000903A1">
        <w:rPr>
          <w:rFonts w:asciiTheme="majorHAnsi" w:hAnsiTheme="majorHAnsi"/>
        </w:rPr>
        <w:t>Viskningar</w:t>
      </w:r>
      <w:proofErr w:type="spellEnd"/>
      <w:r w:rsidRPr="000903A1">
        <w:rPr>
          <w:rFonts w:asciiTheme="majorHAnsi" w:hAnsiTheme="majorHAnsi"/>
        </w:rPr>
        <w:t xml:space="preserve"> </w:t>
      </w:r>
      <w:proofErr w:type="spellStart"/>
      <w:r w:rsidRPr="000903A1">
        <w:rPr>
          <w:rFonts w:asciiTheme="majorHAnsi" w:hAnsiTheme="majorHAnsi"/>
        </w:rPr>
        <w:t>och</w:t>
      </w:r>
      <w:proofErr w:type="spellEnd"/>
      <w:r w:rsidRPr="000903A1">
        <w:rPr>
          <w:rFonts w:asciiTheme="majorHAnsi" w:hAnsiTheme="majorHAnsi"/>
        </w:rPr>
        <w:t xml:space="preserve"> </w:t>
      </w:r>
      <w:proofErr w:type="spellStart"/>
      <w:r w:rsidRPr="000903A1">
        <w:rPr>
          <w:rFonts w:asciiTheme="majorHAnsi" w:hAnsiTheme="majorHAnsi"/>
        </w:rPr>
        <w:t>rop</w:t>
      </w:r>
      <w:proofErr w:type="spellEnd"/>
      <w:r w:rsidRPr="000903A1">
        <w:rPr>
          <w:rFonts w:asciiTheme="majorHAnsi" w:hAnsiTheme="majorHAnsi"/>
        </w:rPr>
        <w:t>], Ingmar Bergman (</w:t>
      </w:r>
      <w:proofErr w:type="spellStart"/>
      <w:r w:rsidRPr="000903A1">
        <w:rPr>
          <w:rFonts w:asciiTheme="majorHAnsi" w:hAnsiTheme="majorHAnsi"/>
        </w:rPr>
        <w:t>dir.</w:t>
      </w:r>
      <w:proofErr w:type="spellEnd"/>
      <w:r w:rsidRPr="000903A1">
        <w:rPr>
          <w:rFonts w:asciiTheme="majorHAnsi" w:hAnsiTheme="majorHAnsi"/>
        </w:rPr>
        <w:t xml:space="preserve"> </w:t>
      </w:r>
      <w:proofErr w:type="spellStart"/>
      <w:r w:rsidRPr="000903A1">
        <w:rPr>
          <w:rFonts w:asciiTheme="majorHAnsi" w:hAnsiTheme="majorHAnsi"/>
        </w:rPr>
        <w:t>fot</w:t>
      </w:r>
      <w:proofErr w:type="spellEnd"/>
      <w:r w:rsidRPr="000903A1">
        <w:rPr>
          <w:rFonts w:asciiTheme="majorHAnsi" w:hAnsiTheme="majorHAnsi"/>
        </w:rPr>
        <w:t xml:space="preserve">. </w:t>
      </w:r>
      <w:proofErr w:type="spellStart"/>
      <w:r w:rsidRPr="000903A1">
        <w:rPr>
          <w:rFonts w:asciiTheme="majorHAnsi" w:hAnsiTheme="majorHAnsi"/>
        </w:rPr>
        <w:t>Sven</w:t>
      </w:r>
      <w:proofErr w:type="spellEnd"/>
      <w:r w:rsidRPr="000903A1">
        <w:rPr>
          <w:rFonts w:asciiTheme="majorHAnsi" w:hAnsiTheme="majorHAnsi"/>
        </w:rPr>
        <w:t xml:space="preserve"> </w:t>
      </w:r>
      <w:proofErr w:type="spellStart"/>
      <w:r w:rsidRPr="000903A1">
        <w:rPr>
          <w:rFonts w:asciiTheme="majorHAnsi" w:hAnsiTheme="majorHAnsi"/>
        </w:rPr>
        <w:t>Nykvist</w:t>
      </w:r>
      <w:proofErr w:type="spellEnd"/>
      <w:r w:rsidRPr="000903A1">
        <w:rPr>
          <w:rFonts w:asciiTheme="majorHAnsi" w:hAnsiTheme="majorHAnsi"/>
        </w:rPr>
        <w:t>), 1972, 1h 46 min. Pase: miércoles 2 de diciembre, 20h</w:t>
      </w:r>
      <w:r w:rsidR="000903A1">
        <w:rPr>
          <w:rFonts w:asciiTheme="majorHAnsi" w:hAnsiTheme="majorHAnsi"/>
        </w:rPr>
        <w:t>.</w:t>
      </w:r>
      <w:r w:rsidR="00330D3F" w:rsidRPr="000903A1">
        <w:rPr>
          <w:rFonts w:asciiTheme="majorHAnsi" w:hAnsiTheme="majorHAnsi"/>
        </w:rPr>
        <w:br/>
      </w:r>
    </w:p>
    <w:p w:rsidR="00D87BB2" w:rsidRPr="00FE79DD" w:rsidRDefault="00D5243A" w:rsidP="00F76DF8">
      <w:pPr>
        <w:jc w:val="both"/>
        <w:rPr>
          <w:rFonts w:asciiTheme="majorHAnsi" w:hAnsiTheme="majorHAnsi"/>
        </w:rPr>
      </w:pPr>
      <w:r w:rsidRPr="00FE79DD">
        <w:rPr>
          <w:rFonts w:asciiTheme="majorHAnsi" w:hAnsiTheme="majorHAnsi"/>
          <w:color w:val="C0504D" w:themeColor="accent2"/>
        </w:rPr>
        <w:lastRenderedPageBreak/>
        <w:t>EDUCACIÓN</w:t>
      </w:r>
    </w:p>
    <w:p w:rsidR="0035192D" w:rsidRPr="00FE79DD" w:rsidRDefault="00724C49" w:rsidP="0035192D">
      <w:pPr>
        <w:rPr>
          <w:rFonts w:asciiTheme="majorHAnsi" w:hAnsiTheme="majorHAnsi"/>
          <w:color w:val="C0504D" w:themeColor="accent2"/>
        </w:rPr>
      </w:pPr>
      <w:r>
        <w:rPr>
          <w:rFonts w:asciiTheme="majorHAnsi" w:hAnsiTheme="majorHAnsi"/>
          <w:color w:val="C0504D" w:themeColor="accent2"/>
        </w:rPr>
        <w:t>Programas Escolares de 0 a 17 años</w:t>
      </w:r>
    </w:p>
    <w:p w:rsidR="00724C49" w:rsidRDefault="00971AB1" w:rsidP="00971AB1">
      <w:pPr>
        <w:jc w:val="both"/>
        <w:rPr>
          <w:rFonts w:asciiTheme="majorHAnsi" w:hAnsiTheme="majorHAnsi"/>
        </w:rPr>
      </w:pPr>
      <w:r w:rsidRPr="00FE79DD">
        <w:rPr>
          <w:rFonts w:asciiTheme="majorHAnsi" w:hAnsiTheme="majorHAnsi"/>
        </w:rPr>
        <w:t xml:space="preserve">El Museo Universidad de Navarra presenta su oferta escolar para el curso 2015-2016 con programas dirigidos a todos los niveles educativos, desde infantil hasta bachillerato, incluyendo formación profesional. </w:t>
      </w:r>
      <w:r w:rsidR="00724C49">
        <w:rPr>
          <w:rFonts w:asciiTheme="majorHAnsi" w:hAnsiTheme="majorHAnsi"/>
        </w:rPr>
        <w:t>En los más pequeños, de 0 a 3 años, el Museo se desplaza a los centros para impartir el programa “El Museo de los Peques”, dos sesion</w:t>
      </w:r>
      <w:r w:rsidR="001350C2">
        <w:rPr>
          <w:rFonts w:asciiTheme="majorHAnsi" w:hAnsiTheme="majorHAnsi"/>
        </w:rPr>
        <w:t xml:space="preserve">es en torno al color, la música, </w:t>
      </w:r>
      <w:r w:rsidR="00724C49">
        <w:rPr>
          <w:rFonts w:asciiTheme="majorHAnsi" w:hAnsiTheme="majorHAnsi"/>
        </w:rPr>
        <w:t>la</w:t>
      </w:r>
      <w:r w:rsidR="001350C2">
        <w:rPr>
          <w:rFonts w:asciiTheme="majorHAnsi" w:hAnsiTheme="majorHAnsi"/>
        </w:rPr>
        <w:t>s emociones y la</w:t>
      </w:r>
      <w:r w:rsidR="00724C49">
        <w:rPr>
          <w:rFonts w:asciiTheme="majorHAnsi" w:hAnsiTheme="majorHAnsi"/>
        </w:rPr>
        <w:t xml:space="preserve"> creatividad. </w:t>
      </w:r>
    </w:p>
    <w:p w:rsidR="00971AB1" w:rsidRPr="00FE79DD" w:rsidRDefault="00971AB1" w:rsidP="00971AB1">
      <w:pPr>
        <w:jc w:val="both"/>
        <w:rPr>
          <w:rFonts w:asciiTheme="majorHAnsi" w:hAnsiTheme="majorHAnsi"/>
        </w:rPr>
      </w:pPr>
      <w:r w:rsidRPr="00FE79DD">
        <w:rPr>
          <w:rFonts w:asciiTheme="majorHAnsi" w:hAnsiTheme="majorHAnsi"/>
        </w:rPr>
        <w:t xml:space="preserve">Para fomentar la competencia lingüística se ofertan en castellano, euskera, inglés, francés y alemán. Los programas diseñados se fundamentan en las colecciones, las exposiciones y la programación artística, conscientes de las experiencias significativas que pueden generar en el alumnado. Se pretende, partiendo del Arte, poder educar en todas las áreas del conocimiento, tanto de las humanidades como de las ciencias, buscando la interdisciplinariedad. En todos los programas se integra el aspecto emocional y se  fomenta la creatividad de las personas, además del desarrollo de la competencia aprender a pensar. Se intenta, en definitiva, ayudar a construir en las personas una comprensión más completa del mundo en el que vivimos. </w:t>
      </w:r>
    </w:p>
    <w:p w:rsidR="00724C49" w:rsidRDefault="00724C49" w:rsidP="00724C49">
      <w:pPr>
        <w:pStyle w:val="Prrafodelista"/>
        <w:numPr>
          <w:ilvl w:val="0"/>
          <w:numId w:val="26"/>
        </w:numPr>
        <w:jc w:val="both"/>
        <w:rPr>
          <w:rFonts w:asciiTheme="majorHAnsi" w:hAnsiTheme="majorHAnsi"/>
        </w:rPr>
      </w:pPr>
      <w:r>
        <w:rPr>
          <w:rFonts w:asciiTheme="majorHAnsi" w:hAnsiTheme="majorHAnsi"/>
        </w:rPr>
        <w:t>EL MUSEO DE LOS PEQUES. 0-3 años</w:t>
      </w:r>
    </w:p>
    <w:p w:rsidR="00971AB1" w:rsidRPr="00724C49" w:rsidRDefault="00971AB1" w:rsidP="00724C49">
      <w:pPr>
        <w:pStyle w:val="Prrafodelista"/>
        <w:numPr>
          <w:ilvl w:val="0"/>
          <w:numId w:val="26"/>
        </w:numPr>
        <w:jc w:val="both"/>
        <w:rPr>
          <w:rFonts w:asciiTheme="majorHAnsi" w:hAnsiTheme="majorHAnsi"/>
        </w:rPr>
      </w:pPr>
      <w:r w:rsidRPr="00FE79DD">
        <w:rPr>
          <w:rFonts w:asciiTheme="majorHAnsi" w:hAnsiTheme="majorHAnsi"/>
        </w:rPr>
        <w:t>¡¡CANTA, BAILA, CUENTA PINTA!!</w:t>
      </w:r>
      <w:r w:rsidR="00724C49">
        <w:rPr>
          <w:rFonts w:asciiTheme="majorHAnsi" w:hAnsiTheme="majorHAnsi"/>
        </w:rPr>
        <w:t xml:space="preserve">. </w:t>
      </w:r>
      <w:r w:rsidRPr="00724C49">
        <w:rPr>
          <w:rFonts w:asciiTheme="majorHAnsi" w:hAnsiTheme="majorHAnsi"/>
        </w:rPr>
        <w:t>Infantil 2º Ciclo / Primaria 1º y 2º Curso /</w:t>
      </w:r>
    </w:p>
    <w:p w:rsidR="00971AB1" w:rsidRPr="00724C49" w:rsidRDefault="00971AB1" w:rsidP="00724C49">
      <w:pPr>
        <w:pStyle w:val="Prrafodelista"/>
        <w:numPr>
          <w:ilvl w:val="0"/>
          <w:numId w:val="26"/>
        </w:numPr>
        <w:jc w:val="both"/>
        <w:rPr>
          <w:rFonts w:asciiTheme="majorHAnsi" w:hAnsiTheme="majorHAnsi"/>
        </w:rPr>
      </w:pPr>
      <w:r w:rsidRPr="00FE79DD">
        <w:rPr>
          <w:rFonts w:asciiTheme="majorHAnsi" w:hAnsiTheme="majorHAnsi"/>
        </w:rPr>
        <w:t>BE THE ARTIST!</w:t>
      </w:r>
      <w:r w:rsidR="00724C49">
        <w:rPr>
          <w:rFonts w:asciiTheme="majorHAnsi" w:hAnsiTheme="majorHAnsi"/>
        </w:rPr>
        <w:t xml:space="preserve">. </w:t>
      </w:r>
      <w:r w:rsidRPr="00724C49">
        <w:rPr>
          <w:rFonts w:asciiTheme="majorHAnsi" w:hAnsiTheme="majorHAnsi"/>
        </w:rPr>
        <w:t>Primaria 3º y 4º Curso</w:t>
      </w:r>
    </w:p>
    <w:p w:rsidR="00971AB1" w:rsidRPr="00724C49" w:rsidRDefault="00971AB1" w:rsidP="00724C49">
      <w:pPr>
        <w:pStyle w:val="Prrafodelista"/>
        <w:numPr>
          <w:ilvl w:val="0"/>
          <w:numId w:val="26"/>
        </w:numPr>
        <w:jc w:val="both"/>
        <w:rPr>
          <w:rFonts w:asciiTheme="majorHAnsi" w:hAnsiTheme="majorHAnsi"/>
        </w:rPr>
      </w:pPr>
      <w:r w:rsidRPr="00FE79DD">
        <w:rPr>
          <w:rFonts w:asciiTheme="majorHAnsi" w:hAnsiTheme="majorHAnsi"/>
        </w:rPr>
        <w:t>SI HOY FUERA PICASSO</w:t>
      </w:r>
      <w:r w:rsidR="00724C49">
        <w:rPr>
          <w:rFonts w:asciiTheme="majorHAnsi" w:hAnsiTheme="majorHAnsi"/>
        </w:rPr>
        <w:t xml:space="preserve">. </w:t>
      </w:r>
      <w:r w:rsidRPr="00724C49">
        <w:rPr>
          <w:rFonts w:asciiTheme="majorHAnsi" w:hAnsiTheme="majorHAnsi"/>
        </w:rPr>
        <w:t xml:space="preserve">Primaria 5º y 6º Curso / </w:t>
      </w:r>
    </w:p>
    <w:p w:rsidR="00971AB1" w:rsidRPr="00724C49" w:rsidRDefault="00971AB1" w:rsidP="00724C49">
      <w:pPr>
        <w:pStyle w:val="Prrafodelista"/>
        <w:numPr>
          <w:ilvl w:val="0"/>
          <w:numId w:val="26"/>
        </w:numPr>
        <w:jc w:val="both"/>
        <w:rPr>
          <w:rFonts w:asciiTheme="majorHAnsi" w:hAnsiTheme="majorHAnsi"/>
          <w:lang w:val="es-ES"/>
        </w:rPr>
      </w:pPr>
      <w:r w:rsidRPr="00FE79DD">
        <w:rPr>
          <w:rFonts w:asciiTheme="majorHAnsi" w:hAnsiTheme="majorHAnsi"/>
          <w:lang w:val="es-ES"/>
        </w:rPr>
        <w:t>THE BLACK FOREST- DEL CUBO DE TÁPIES AL DE MANGLANO-OVALLE</w:t>
      </w:r>
      <w:r w:rsidR="00724C49">
        <w:rPr>
          <w:rFonts w:asciiTheme="majorHAnsi" w:hAnsiTheme="majorHAnsi"/>
          <w:lang w:val="es-ES"/>
        </w:rPr>
        <w:t xml:space="preserve">. </w:t>
      </w:r>
      <w:r w:rsidRPr="00724C49">
        <w:rPr>
          <w:rFonts w:asciiTheme="majorHAnsi" w:hAnsiTheme="majorHAnsi"/>
          <w:lang w:val="es-ES"/>
        </w:rPr>
        <w:t>Primaria 5º y 6º Curso / 4º ESO</w:t>
      </w:r>
      <w:r w:rsidR="00CF62DC" w:rsidRPr="00724C49">
        <w:rPr>
          <w:rFonts w:asciiTheme="majorHAnsi" w:hAnsiTheme="majorHAnsi"/>
          <w:lang w:val="es-ES"/>
        </w:rPr>
        <w:t xml:space="preserve"> / Bachillerato 1º y 2º Curso / Formación profesional</w:t>
      </w:r>
    </w:p>
    <w:p w:rsidR="00055DE0" w:rsidRPr="00724C49" w:rsidRDefault="00055DE0" w:rsidP="00724C49">
      <w:pPr>
        <w:pStyle w:val="Prrafodelista"/>
        <w:numPr>
          <w:ilvl w:val="0"/>
          <w:numId w:val="26"/>
        </w:numPr>
        <w:jc w:val="both"/>
        <w:rPr>
          <w:rFonts w:asciiTheme="majorHAnsi" w:hAnsiTheme="majorHAnsi"/>
        </w:rPr>
      </w:pPr>
      <w:r w:rsidRPr="00FE79DD">
        <w:rPr>
          <w:rFonts w:asciiTheme="majorHAnsi" w:hAnsiTheme="majorHAnsi"/>
        </w:rPr>
        <w:t>10 ART MOVEMENTS YOU SHOULD KNOW</w:t>
      </w:r>
      <w:r w:rsidR="00724C49">
        <w:rPr>
          <w:rFonts w:asciiTheme="majorHAnsi" w:hAnsiTheme="majorHAnsi"/>
        </w:rPr>
        <w:t xml:space="preserve">: </w:t>
      </w:r>
      <w:r w:rsidRPr="00724C49">
        <w:rPr>
          <w:rFonts w:asciiTheme="majorHAnsi" w:hAnsiTheme="majorHAnsi"/>
        </w:rPr>
        <w:t>1º, 2º, 3º y 4º ESO</w:t>
      </w:r>
    </w:p>
    <w:p w:rsidR="00055DE0" w:rsidRPr="00724C49" w:rsidRDefault="00055DE0" w:rsidP="00724C49">
      <w:pPr>
        <w:pStyle w:val="Prrafodelista"/>
        <w:numPr>
          <w:ilvl w:val="0"/>
          <w:numId w:val="26"/>
        </w:numPr>
        <w:jc w:val="both"/>
        <w:rPr>
          <w:rFonts w:asciiTheme="majorHAnsi" w:hAnsiTheme="majorHAnsi"/>
        </w:rPr>
      </w:pPr>
      <w:r w:rsidRPr="00FE79DD">
        <w:rPr>
          <w:rFonts w:asciiTheme="majorHAnsi" w:hAnsiTheme="majorHAnsi"/>
        </w:rPr>
        <w:t>LOS OJOS DE LA MONTAÑA</w:t>
      </w:r>
      <w:r w:rsidR="00724C49">
        <w:rPr>
          <w:rFonts w:asciiTheme="majorHAnsi" w:hAnsiTheme="majorHAnsi"/>
        </w:rPr>
        <w:t xml:space="preserve">. </w:t>
      </w:r>
      <w:r w:rsidRPr="00724C49">
        <w:rPr>
          <w:rFonts w:asciiTheme="majorHAnsi" w:hAnsiTheme="majorHAnsi"/>
        </w:rPr>
        <w:t>1º, 2º y 3º ESO</w:t>
      </w:r>
    </w:p>
    <w:p w:rsidR="00BD75BF" w:rsidRPr="00724C49" w:rsidRDefault="00CF62DC" w:rsidP="00724C49">
      <w:pPr>
        <w:pStyle w:val="Prrafodelista"/>
        <w:numPr>
          <w:ilvl w:val="0"/>
          <w:numId w:val="26"/>
        </w:numPr>
        <w:jc w:val="both"/>
        <w:rPr>
          <w:rFonts w:asciiTheme="majorHAnsi" w:hAnsiTheme="majorHAnsi"/>
        </w:rPr>
      </w:pPr>
      <w:r w:rsidRPr="00FE79DD">
        <w:rPr>
          <w:rFonts w:asciiTheme="majorHAnsi" w:hAnsiTheme="majorHAnsi"/>
        </w:rPr>
        <w:t>DE ALTAMIRA A ROTHKO</w:t>
      </w:r>
      <w:r w:rsidR="00724C49">
        <w:rPr>
          <w:rFonts w:asciiTheme="majorHAnsi" w:hAnsiTheme="majorHAnsi"/>
        </w:rPr>
        <w:t xml:space="preserve">: </w:t>
      </w:r>
      <w:r w:rsidRPr="00724C49">
        <w:rPr>
          <w:rFonts w:asciiTheme="majorHAnsi" w:hAnsiTheme="majorHAnsi"/>
        </w:rPr>
        <w:t>Bachillerato 1º y 2º Curso / Formación profesional</w:t>
      </w:r>
    </w:p>
    <w:p w:rsidR="00CF62DC" w:rsidRPr="00724C49" w:rsidRDefault="00CF62DC" w:rsidP="00724C49">
      <w:pPr>
        <w:pStyle w:val="Prrafodelista"/>
        <w:numPr>
          <w:ilvl w:val="0"/>
          <w:numId w:val="26"/>
        </w:numPr>
        <w:jc w:val="both"/>
        <w:rPr>
          <w:rFonts w:asciiTheme="majorHAnsi" w:hAnsiTheme="majorHAnsi"/>
        </w:rPr>
      </w:pPr>
      <w:r w:rsidRPr="00FE79DD">
        <w:rPr>
          <w:rFonts w:asciiTheme="majorHAnsi" w:hAnsiTheme="majorHAnsi"/>
        </w:rPr>
        <w:t>TALLER DE DANZA</w:t>
      </w:r>
      <w:r w:rsidR="00724C49">
        <w:rPr>
          <w:rFonts w:asciiTheme="majorHAnsi" w:hAnsiTheme="majorHAnsi"/>
        </w:rPr>
        <w:t xml:space="preserve">: </w:t>
      </w:r>
      <w:r w:rsidRPr="00724C49">
        <w:rPr>
          <w:rFonts w:asciiTheme="majorHAnsi" w:hAnsiTheme="majorHAnsi"/>
        </w:rPr>
        <w:t>Bachillerato 1º y 2º Curso</w:t>
      </w:r>
      <w:r w:rsidR="00BD75BF" w:rsidRPr="00724C49">
        <w:rPr>
          <w:rFonts w:asciiTheme="majorHAnsi" w:hAnsiTheme="majorHAnsi"/>
        </w:rPr>
        <w:t xml:space="preserve"> / Formación profesional</w:t>
      </w:r>
    </w:p>
    <w:p w:rsidR="00E17AEA" w:rsidRPr="00724C49" w:rsidRDefault="00BD75BF" w:rsidP="00724C49">
      <w:pPr>
        <w:pStyle w:val="Prrafodelista"/>
        <w:numPr>
          <w:ilvl w:val="0"/>
          <w:numId w:val="26"/>
        </w:numPr>
        <w:jc w:val="both"/>
        <w:rPr>
          <w:rFonts w:asciiTheme="majorHAnsi" w:hAnsiTheme="majorHAnsi"/>
        </w:rPr>
      </w:pPr>
      <w:r w:rsidRPr="00FE79DD">
        <w:rPr>
          <w:rFonts w:asciiTheme="majorHAnsi" w:hAnsiTheme="majorHAnsi"/>
        </w:rPr>
        <w:t>LAS EXPOSICIONES DEL MUSEO</w:t>
      </w:r>
      <w:r w:rsidR="00724C49">
        <w:rPr>
          <w:rFonts w:asciiTheme="majorHAnsi" w:hAnsiTheme="majorHAnsi"/>
        </w:rPr>
        <w:t xml:space="preserve">: </w:t>
      </w:r>
      <w:r w:rsidRPr="00724C49">
        <w:rPr>
          <w:rFonts w:asciiTheme="majorHAnsi" w:hAnsiTheme="majorHAnsi"/>
        </w:rPr>
        <w:t>Formación profesional</w:t>
      </w:r>
    </w:p>
    <w:sectPr w:rsidR="00E17AEA" w:rsidRPr="00724C49" w:rsidSect="00C201D9">
      <w:footerReference w:type="default" r:id="rId17"/>
      <w:headerReference w:type="first" r:id="rId18"/>
      <w:pgSz w:w="11906" w:h="16838" w:code="9"/>
      <w:pgMar w:top="1134" w:right="1276" w:bottom="851" w:left="1701" w:header="709" w:footer="709"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1C0" w:rsidRDefault="001D61C0" w:rsidP="00520F14">
      <w:pPr>
        <w:spacing w:after="0" w:line="240" w:lineRule="auto"/>
      </w:pPr>
      <w:r>
        <w:separator/>
      </w:r>
    </w:p>
  </w:endnote>
  <w:endnote w:type="continuationSeparator" w:id="0">
    <w:p w:rsidR="001D61C0" w:rsidRDefault="001D61C0" w:rsidP="00520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eRegular">
    <w:altName w:val="Cambria"/>
    <w:panose1 w:val="00000000000000000000"/>
    <w:charset w:val="00"/>
    <w:family w:val="modern"/>
    <w:notTrueType/>
    <w:pitch w:val="fixed"/>
    <w:sig w:usb0="800000AF" w:usb1="5000204A" w:usb2="00000000" w:usb3="00000000" w:csb0="00000001" w:csb1="00000000"/>
  </w:font>
  <w:font w:name="Calibri">
    <w:panose1 w:val="020F0502020204030204"/>
    <w:charset w:val="00"/>
    <w:family w:val="auto"/>
    <w:pitch w:val="variable"/>
    <w:sig w:usb0="E10002FF" w:usb1="4000ACFF" w:usb2="00000009" w:usb3="00000000" w:csb0="0000019F" w:csb1="00000000"/>
  </w:font>
  <w:font w:name="SimpleBold">
    <w:altName w:val="Arial"/>
    <w:panose1 w:val="00000000000000000000"/>
    <w:charset w:val="00"/>
    <w:family w:val="modern"/>
    <w:notTrueType/>
    <w:pitch w:val="fixed"/>
    <w:sig w:usb0="800000AF" w:usb1="5000204A" w:usb2="00000000" w:usb3="00000000" w:csb0="0000000B"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SimHei">
    <w:altName w:val="黑体"/>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1C0" w:rsidRPr="00FE79DD" w:rsidRDefault="001D61C0" w:rsidP="00FE79DD">
    <w:pPr>
      <w:pStyle w:val="Piedepgina"/>
      <w:jc w:val="center"/>
      <w:rPr>
        <w:b/>
      </w:rPr>
    </w:pPr>
    <w:r w:rsidRPr="00FE79DD">
      <w:rPr>
        <w:b/>
      </w:rPr>
      <w:t>www.museo.unav.edu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1C0" w:rsidRDefault="001D61C0" w:rsidP="00520F14">
      <w:pPr>
        <w:spacing w:after="0" w:line="240" w:lineRule="auto"/>
      </w:pPr>
      <w:r>
        <w:separator/>
      </w:r>
    </w:p>
  </w:footnote>
  <w:footnote w:type="continuationSeparator" w:id="0">
    <w:p w:rsidR="001D61C0" w:rsidRDefault="001D61C0" w:rsidP="00520F1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1C0" w:rsidRDefault="001D61C0" w:rsidP="00C201D9">
    <w:pPr>
      <w:pStyle w:val="Encabezado"/>
      <w:jc w:val="right"/>
    </w:pPr>
    <w:r>
      <w:rPr>
        <w:noProof/>
        <w:lang w:val="es-ES" w:eastAsia="es-ES"/>
      </w:rPr>
      <w:drawing>
        <wp:inline distT="0" distB="0" distL="0" distR="0" wp14:anchorId="5C764ECE" wp14:editId="41BA2335">
          <wp:extent cx="3147397" cy="177777"/>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LOGO.png"/>
                  <pic:cNvPicPr/>
                </pic:nvPicPr>
                <pic:blipFill>
                  <a:blip r:embed="rId1">
                    <a:extLst>
                      <a:ext uri="{28A0092B-C50C-407E-A947-70E740481C1C}">
                        <a14:useLocalDpi xmlns:a14="http://schemas.microsoft.com/office/drawing/2010/main" val="0"/>
                      </a:ext>
                    </a:extLst>
                  </a:blip>
                  <a:stretch>
                    <a:fillRect/>
                  </a:stretch>
                </pic:blipFill>
                <pic:spPr>
                  <a:xfrm>
                    <a:off x="0" y="0"/>
                    <a:ext cx="3148038" cy="17781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9.35pt;height:9.35pt" o:bullet="t">
        <v:imagedata r:id="rId1" o:title="BD14831_"/>
      </v:shape>
    </w:pict>
  </w:numPicBullet>
  <w:numPicBullet w:numPicBulletId="1">
    <w:pict>
      <v:shape id="_x0000_i1053" type="#_x0000_t75" style="width:9.35pt;height:9.35pt" o:bullet="t">
        <v:imagedata r:id="rId2" o:title="BD10265_"/>
      </v:shape>
    </w:pict>
  </w:numPicBullet>
  <w:abstractNum w:abstractNumId="0">
    <w:nsid w:val="0188699D"/>
    <w:multiLevelType w:val="hybridMultilevel"/>
    <w:tmpl w:val="1AA21D1E"/>
    <w:lvl w:ilvl="0" w:tplc="54A6E63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B7392C"/>
    <w:multiLevelType w:val="hybridMultilevel"/>
    <w:tmpl w:val="0DC4530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4487871"/>
    <w:multiLevelType w:val="hybridMultilevel"/>
    <w:tmpl w:val="AB242C6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8042636"/>
    <w:multiLevelType w:val="hybridMultilevel"/>
    <w:tmpl w:val="1BACD8C8"/>
    <w:lvl w:ilvl="0" w:tplc="0C0A0001">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B4246A"/>
    <w:multiLevelType w:val="hybridMultilevel"/>
    <w:tmpl w:val="4E7AEDA2"/>
    <w:lvl w:ilvl="0" w:tplc="2CE0D6D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0EEA6065"/>
    <w:multiLevelType w:val="hybridMultilevel"/>
    <w:tmpl w:val="9C68DF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6872F1"/>
    <w:multiLevelType w:val="hybridMultilevel"/>
    <w:tmpl w:val="97AAE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64D365E"/>
    <w:multiLevelType w:val="hybridMultilevel"/>
    <w:tmpl w:val="C200063C"/>
    <w:lvl w:ilvl="0" w:tplc="54A6E63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9306E84"/>
    <w:multiLevelType w:val="hybridMultilevel"/>
    <w:tmpl w:val="570491A8"/>
    <w:lvl w:ilvl="0" w:tplc="54A6E63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A0723D0"/>
    <w:multiLevelType w:val="hybridMultilevel"/>
    <w:tmpl w:val="AACCECC4"/>
    <w:lvl w:ilvl="0" w:tplc="D8A4BD1E">
      <w:numFmt w:val="bullet"/>
      <w:lvlText w:val="-"/>
      <w:lvlJc w:val="left"/>
      <w:pPr>
        <w:ind w:left="720" w:hanging="360"/>
      </w:pPr>
      <w:rPr>
        <w:rFonts w:ascii="SimpleRegular" w:eastAsiaTheme="minorHAnsi" w:hAnsi="SimpleRegular"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2518F1"/>
    <w:multiLevelType w:val="hybridMultilevel"/>
    <w:tmpl w:val="34644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2C1FCA"/>
    <w:multiLevelType w:val="multilevel"/>
    <w:tmpl w:val="4A0052F6"/>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CAE05A0"/>
    <w:multiLevelType w:val="hybridMultilevel"/>
    <w:tmpl w:val="4A0052F6"/>
    <w:lvl w:ilvl="0" w:tplc="54A6E63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2486F23"/>
    <w:multiLevelType w:val="hybridMultilevel"/>
    <w:tmpl w:val="DC52C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3D67CB9"/>
    <w:multiLevelType w:val="hybridMultilevel"/>
    <w:tmpl w:val="63A65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4D4C45"/>
    <w:multiLevelType w:val="hybridMultilevel"/>
    <w:tmpl w:val="896C7AA8"/>
    <w:lvl w:ilvl="0" w:tplc="1D7C89C4">
      <w:start w:val="15"/>
      <w:numFmt w:val="bullet"/>
      <w:lvlText w:val="-"/>
      <w:lvlJc w:val="left"/>
      <w:pPr>
        <w:ind w:left="1080" w:hanging="360"/>
      </w:pPr>
      <w:rPr>
        <w:rFonts w:ascii="SimpleBold" w:eastAsiaTheme="minorHAnsi" w:hAnsi="SimpleBold"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263C0C73"/>
    <w:multiLevelType w:val="hybridMultilevel"/>
    <w:tmpl w:val="80F4724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7">
    <w:nsid w:val="2A0F4E73"/>
    <w:multiLevelType w:val="hybridMultilevel"/>
    <w:tmpl w:val="C4F8F5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B7B5567"/>
    <w:multiLevelType w:val="hybridMultilevel"/>
    <w:tmpl w:val="2326A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D0A1AF9"/>
    <w:multiLevelType w:val="hybridMultilevel"/>
    <w:tmpl w:val="078E2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14157F2"/>
    <w:multiLevelType w:val="hybridMultilevel"/>
    <w:tmpl w:val="ECB8CFE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5B93DBF"/>
    <w:multiLevelType w:val="hybridMultilevel"/>
    <w:tmpl w:val="0CAC6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71263B0"/>
    <w:multiLevelType w:val="hybridMultilevel"/>
    <w:tmpl w:val="9EC47108"/>
    <w:lvl w:ilvl="0" w:tplc="54A6E63E">
      <w:start w:val="1"/>
      <w:numFmt w:val="bullet"/>
      <w:lvlText w:val=""/>
      <w:lvlPicBulletId w:val="1"/>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3A261563"/>
    <w:multiLevelType w:val="hybridMultilevel"/>
    <w:tmpl w:val="04906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AD414B1"/>
    <w:multiLevelType w:val="hybridMultilevel"/>
    <w:tmpl w:val="BA804BC0"/>
    <w:lvl w:ilvl="0" w:tplc="73A04AAC">
      <w:start w:val="4"/>
      <w:numFmt w:val="decimal"/>
      <w:lvlText w:val="%1."/>
      <w:lvlJc w:val="left"/>
      <w:pPr>
        <w:ind w:left="1440" w:hanging="360"/>
      </w:pPr>
      <w:rPr>
        <w:rFonts w:ascii="SimpleBold" w:hAnsi="SimpleBold"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nsid w:val="3C886DFA"/>
    <w:multiLevelType w:val="hybridMultilevel"/>
    <w:tmpl w:val="C5E44A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3DF103FB"/>
    <w:multiLevelType w:val="hybridMultilevel"/>
    <w:tmpl w:val="FFF86246"/>
    <w:lvl w:ilvl="0" w:tplc="FF26E0F6">
      <w:start w:val="5"/>
      <w:numFmt w:val="bullet"/>
      <w:lvlText w:val="-"/>
      <w:lvlJc w:val="left"/>
      <w:pPr>
        <w:ind w:left="720" w:hanging="360"/>
      </w:pPr>
      <w:rPr>
        <w:rFonts w:ascii="SimpleRegular" w:eastAsiaTheme="minorHAnsi" w:hAnsi="SimpleRegular"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E42290C"/>
    <w:multiLevelType w:val="hybridMultilevel"/>
    <w:tmpl w:val="B7BEA88A"/>
    <w:lvl w:ilvl="0" w:tplc="F31AC5EE">
      <w:start w:val="1"/>
      <w:numFmt w:val="upperLetter"/>
      <w:lvlText w:val="%1."/>
      <w:lvlJc w:val="left"/>
      <w:pPr>
        <w:ind w:left="720" w:hanging="360"/>
      </w:pPr>
      <w:rPr>
        <w:rFonts w:ascii="SimpleRegular" w:hAnsi="SimpleRegular"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F16015A"/>
    <w:multiLevelType w:val="hybridMultilevel"/>
    <w:tmpl w:val="F8047122"/>
    <w:lvl w:ilvl="0" w:tplc="0C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4473272E"/>
    <w:multiLevelType w:val="hybridMultilevel"/>
    <w:tmpl w:val="759E9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7317816"/>
    <w:multiLevelType w:val="hybridMultilevel"/>
    <w:tmpl w:val="B89A972C"/>
    <w:lvl w:ilvl="0" w:tplc="5C44F93C">
      <w:start w:val="1"/>
      <w:numFmt w:val="upperLetter"/>
      <w:lvlText w:val="%1."/>
      <w:lvlJc w:val="left"/>
      <w:pPr>
        <w:ind w:left="720" w:hanging="360"/>
      </w:pPr>
      <w:rPr>
        <w:rFonts w:ascii="SimpleBold" w:hAnsi="SimpleBold" w:hint="default"/>
        <w:color w:val="C0504D" w:themeColor="accen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90E507B"/>
    <w:multiLevelType w:val="multilevel"/>
    <w:tmpl w:val="B7A27676"/>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4C0C3B50"/>
    <w:multiLevelType w:val="hybridMultilevel"/>
    <w:tmpl w:val="A09C1666"/>
    <w:lvl w:ilvl="0" w:tplc="AAFE3DDA">
      <w:start w:val="18"/>
      <w:numFmt w:val="bullet"/>
      <w:lvlText w:val="-"/>
      <w:lvlJc w:val="left"/>
      <w:pPr>
        <w:ind w:left="720" w:hanging="360"/>
      </w:pPr>
      <w:rPr>
        <w:rFonts w:ascii="Cambria" w:eastAsiaTheme="minorEastAsia" w:hAnsi="Cambria"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EA022CB"/>
    <w:multiLevelType w:val="hybridMultilevel"/>
    <w:tmpl w:val="EAF8D2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FFD5168"/>
    <w:multiLevelType w:val="hybridMultilevel"/>
    <w:tmpl w:val="C56065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9140FBC"/>
    <w:multiLevelType w:val="hybridMultilevel"/>
    <w:tmpl w:val="B552B0F2"/>
    <w:lvl w:ilvl="0" w:tplc="F9A614D0">
      <w:start w:val="1"/>
      <w:numFmt w:val="decimal"/>
      <w:lvlText w:val="%1."/>
      <w:lvlJc w:val="left"/>
      <w:pPr>
        <w:ind w:left="720" w:hanging="360"/>
      </w:pPr>
      <w:rPr>
        <w:rFonts w:ascii="SimpleBold" w:hAnsi="SimpleBold"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CA91A4A"/>
    <w:multiLevelType w:val="hybridMultilevel"/>
    <w:tmpl w:val="694ABA5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5D543C37"/>
    <w:multiLevelType w:val="multilevel"/>
    <w:tmpl w:val="9EC47108"/>
    <w:lvl w:ilvl="0">
      <w:start w:val="1"/>
      <w:numFmt w:val="bullet"/>
      <w:lvlText w:val=""/>
      <w:lvlPicBulletId w:val="1"/>
      <w:lvlJc w:val="left"/>
      <w:pPr>
        <w:ind w:left="1440" w:hanging="360"/>
      </w:pPr>
      <w:rPr>
        <w:rFonts w:ascii="Symbol" w:hAnsi="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nsid w:val="68391FB5"/>
    <w:multiLevelType w:val="multilevel"/>
    <w:tmpl w:val="1AA21D1E"/>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92B596C"/>
    <w:multiLevelType w:val="hybridMultilevel"/>
    <w:tmpl w:val="B314A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DC023A2"/>
    <w:multiLevelType w:val="hybridMultilevel"/>
    <w:tmpl w:val="8D36C014"/>
    <w:lvl w:ilvl="0" w:tplc="54B4D542">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DD71564"/>
    <w:multiLevelType w:val="hybridMultilevel"/>
    <w:tmpl w:val="9FCE33DC"/>
    <w:lvl w:ilvl="0" w:tplc="73A04AAC">
      <w:start w:val="4"/>
      <w:numFmt w:val="decimal"/>
      <w:lvlText w:val="%1."/>
      <w:lvlJc w:val="left"/>
      <w:pPr>
        <w:ind w:left="1440" w:hanging="360"/>
      </w:pPr>
      <w:rPr>
        <w:rFonts w:ascii="SimpleBold" w:hAnsi="SimpleBold"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4650515"/>
    <w:multiLevelType w:val="hybridMultilevel"/>
    <w:tmpl w:val="4C7A6F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9B85486"/>
    <w:multiLevelType w:val="hybridMultilevel"/>
    <w:tmpl w:val="8D20728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79C726A7"/>
    <w:multiLevelType w:val="hybridMultilevel"/>
    <w:tmpl w:val="026E99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D7721F2"/>
    <w:multiLevelType w:val="hybridMultilevel"/>
    <w:tmpl w:val="B7A27676"/>
    <w:lvl w:ilvl="0" w:tplc="54A6E63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0"/>
  </w:num>
  <w:num w:numId="2">
    <w:abstractNumId w:val="7"/>
  </w:num>
  <w:num w:numId="3">
    <w:abstractNumId w:val="15"/>
  </w:num>
  <w:num w:numId="4">
    <w:abstractNumId w:val="20"/>
  </w:num>
  <w:num w:numId="5">
    <w:abstractNumId w:val="26"/>
  </w:num>
  <w:num w:numId="6">
    <w:abstractNumId w:val="22"/>
  </w:num>
  <w:num w:numId="7">
    <w:abstractNumId w:val="12"/>
  </w:num>
  <w:num w:numId="8">
    <w:abstractNumId w:val="0"/>
  </w:num>
  <w:num w:numId="9">
    <w:abstractNumId w:val="45"/>
  </w:num>
  <w:num w:numId="10">
    <w:abstractNumId w:val="8"/>
  </w:num>
  <w:num w:numId="11">
    <w:abstractNumId w:val="34"/>
  </w:num>
  <w:num w:numId="12">
    <w:abstractNumId w:val="35"/>
  </w:num>
  <w:num w:numId="13">
    <w:abstractNumId w:val="27"/>
  </w:num>
  <w:num w:numId="14">
    <w:abstractNumId w:val="30"/>
  </w:num>
  <w:num w:numId="15">
    <w:abstractNumId w:val="43"/>
  </w:num>
  <w:num w:numId="16">
    <w:abstractNumId w:val="24"/>
  </w:num>
  <w:num w:numId="17">
    <w:abstractNumId w:val="41"/>
  </w:num>
  <w:num w:numId="18">
    <w:abstractNumId w:val="10"/>
  </w:num>
  <w:num w:numId="19">
    <w:abstractNumId w:val="9"/>
  </w:num>
  <w:num w:numId="20">
    <w:abstractNumId w:val="14"/>
  </w:num>
  <w:num w:numId="21">
    <w:abstractNumId w:val="13"/>
  </w:num>
  <w:num w:numId="22">
    <w:abstractNumId w:val="17"/>
  </w:num>
  <w:num w:numId="23">
    <w:abstractNumId w:val="33"/>
  </w:num>
  <w:num w:numId="24">
    <w:abstractNumId w:val="39"/>
  </w:num>
  <w:num w:numId="25">
    <w:abstractNumId w:val="32"/>
  </w:num>
  <w:num w:numId="26">
    <w:abstractNumId w:val="6"/>
  </w:num>
  <w:num w:numId="27">
    <w:abstractNumId w:val="3"/>
  </w:num>
  <w:num w:numId="28">
    <w:abstractNumId w:val="42"/>
  </w:num>
  <w:num w:numId="29">
    <w:abstractNumId w:val="23"/>
  </w:num>
  <w:num w:numId="30">
    <w:abstractNumId w:val="11"/>
  </w:num>
  <w:num w:numId="31">
    <w:abstractNumId w:val="19"/>
  </w:num>
  <w:num w:numId="32">
    <w:abstractNumId w:val="18"/>
  </w:num>
  <w:num w:numId="33">
    <w:abstractNumId w:val="38"/>
  </w:num>
  <w:num w:numId="34">
    <w:abstractNumId w:val="5"/>
  </w:num>
  <w:num w:numId="35">
    <w:abstractNumId w:val="31"/>
  </w:num>
  <w:num w:numId="36">
    <w:abstractNumId w:val="21"/>
  </w:num>
  <w:num w:numId="37">
    <w:abstractNumId w:val="29"/>
  </w:num>
  <w:num w:numId="38">
    <w:abstractNumId w:val="37"/>
  </w:num>
  <w:num w:numId="39">
    <w:abstractNumId w:val="25"/>
  </w:num>
  <w:num w:numId="40">
    <w:abstractNumId w:val="36"/>
  </w:num>
  <w:num w:numId="41">
    <w:abstractNumId w:val="2"/>
  </w:num>
  <w:num w:numId="42">
    <w:abstractNumId w:val="16"/>
  </w:num>
  <w:num w:numId="43">
    <w:abstractNumId w:val="1"/>
  </w:num>
  <w:num w:numId="44">
    <w:abstractNumId w:val="44"/>
  </w:num>
  <w:num w:numId="45">
    <w:abstractNumId w:val="4"/>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901"/>
    <w:rsid w:val="0000018F"/>
    <w:rsid w:val="00003E13"/>
    <w:rsid w:val="00006A5D"/>
    <w:rsid w:val="00015E30"/>
    <w:rsid w:val="00045C2E"/>
    <w:rsid w:val="00050CF0"/>
    <w:rsid w:val="00055DE0"/>
    <w:rsid w:val="000730C0"/>
    <w:rsid w:val="0007491C"/>
    <w:rsid w:val="00085CD0"/>
    <w:rsid w:val="000903A1"/>
    <w:rsid w:val="00095991"/>
    <w:rsid w:val="000A4D17"/>
    <w:rsid w:val="000B0C95"/>
    <w:rsid w:val="000F2C48"/>
    <w:rsid w:val="00103AF3"/>
    <w:rsid w:val="001054A9"/>
    <w:rsid w:val="00113EAE"/>
    <w:rsid w:val="00114D58"/>
    <w:rsid w:val="00115F04"/>
    <w:rsid w:val="001179EF"/>
    <w:rsid w:val="0012376C"/>
    <w:rsid w:val="001350C2"/>
    <w:rsid w:val="001615F6"/>
    <w:rsid w:val="001A4FA9"/>
    <w:rsid w:val="001D183C"/>
    <w:rsid w:val="001D61C0"/>
    <w:rsid w:val="001F3F21"/>
    <w:rsid w:val="00212E2C"/>
    <w:rsid w:val="00220550"/>
    <w:rsid w:val="002250F1"/>
    <w:rsid w:val="00234C25"/>
    <w:rsid w:val="0025279B"/>
    <w:rsid w:val="00257679"/>
    <w:rsid w:val="00272217"/>
    <w:rsid w:val="002958AF"/>
    <w:rsid w:val="002A568F"/>
    <w:rsid w:val="002A5BA3"/>
    <w:rsid w:val="002A7F09"/>
    <w:rsid w:val="002B4B58"/>
    <w:rsid w:val="002E2218"/>
    <w:rsid w:val="002E28DE"/>
    <w:rsid w:val="002E6904"/>
    <w:rsid w:val="002F46C6"/>
    <w:rsid w:val="00330D3F"/>
    <w:rsid w:val="00350930"/>
    <w:rsid w:val="0035192D"/>
    <w:rsid w:val="00355901"/>
    <w:rsid w:val="0037308C"/>
    <w:rsid w:val="003828B5"/>
    <w:rsid w:val="003930ED"/>
    <w:rsid w:val="003A5D56"/>
    <w:rsid w:val="003A7BE2"/>
    <w:rsid w:val="003B785A"/>
    <w:rsid w:val="003D7327"/>
    <w:rsid w:val="003E32A3"/>
    <w:rsid w:val="003E4114"/>
    <w:rsid w:val="003E510E"/>
    <w:rsid w:val="0040448C"/>
    <w:rsid w:val="0047123D"/>
    <w:rsid w:val="00473808"/>
    <w:rsid w:val="0047624E"/>
    <w:rsid w:val="004911EC"/>
    <w:rsid w:val="004D5190"/>
    <w:rsid w:val="004E5C3A"/>
    <w:rsid w:val="00503076"/>
    <w:rsid w:val="00504830"/>
    <w:rsid w:val="00504C37"/>
    <w:rsid w:val="00520F14"/>
    <w:rsid w:val="005578B7"/>
    <w:rsid w:val="00590E1A"/>
    <w:rsid w:val="00590F95"/>
    <w:rsid w:val="005B5F38"/>
    <w:rsid w:val="005C4F1B"/>
    <w:rsid w:val="005F06AD"/>
    <w:rsid w:val="005F3D88"/>
    <w:rsid w:val="0061728A"/>
    <w:rsid w:val="00625E34"/>
    <w:rsid w:val="006542EA"/>
    <w:rsid w:val="00680397"/>
    <w:rsid w:val="006B447D"/>
    <w:rsid w:val="006C1895"/>
    <w:rsid w:val="006C4F8A"/>
    <w:rsid w:val="006C6246"/>
    <w:rsid w:val="006C7A27"/>
    <w:rsid w:val="006E07F7"/>
    <w:rsid w:val="00724C49"/>
    <w:rsid w:val="00774E95"/>
    <w:rsid w:val="007A3D00"/>
    <w:rsid w:val="007B14DF"/>
    <w:rsid w:val="007B1A9F"/>
    <w:rsid w:val="007B38CB"/>
    <w:rsid w:val="00836649"/>
    <w:rsid w:val="00841321"/>
    <w:rsid w:val="00843842"/>
    <w:rsid w:val="00850BB8"/>
    <w:rsid w:val="00850E1D"/>
    <w:rsid w:val="0086345E"/>
    <w:rsid w:val="008670E5"/>
    <w:rsid w:val="00867DA8"/>
    <w:rsid w:val="008D1E5B"/>
    <w:rsid w:val="00905501"/>
    <w:rsid w:val="009100DD"/>
    <w:rsid w:val="00971AB1"/>
    <w:rsid w:val="00977C98"/>
    <w:rsid w:val="00981FB5"/>
    <w:rsid w:val="009A2116"/>
    <w:rsid w:val="009A6BB4"/>
    <w:rsid w:val="009B4A6D"/>
    <w:rsid w:val="009C1E51"/>
    <w:rsid w:val="009F30B9"/>
    <w:rsid w:val="00A026BF"/>
    <w:rsid w:val="00A05E3A"/>
    <w:rsid w:val="00A329F5"/>
    <w:rsid w:val="00AC1D6C"/>
    <w:rsid w:val="00AD4F8A"/>
    <w:rsid w:val="00AD51A2"/>
    <w:rsid w:val="00B07242"/>
    <w:rsid w:val="00B12FD5"/>
    <w:rsid w:val="00B13AC7"/>
    <w:rsid w:val="00B35C43"/>
    <w:rsid w:val="00B3798E"/>
    <w:rsid w:val="00BB30B7"/>
    <w:rsid w:val="00BD285F"/>
    <w:rsid w:val="00BD75BF"/>
    <w:rsid w:val="00BE6E29"/>
    <w:rsid w:val="00C17B01"/>
    <w:rsid w:val="00C201D9"/>
    <w:rsid w:val="00C46B1B"/>
    <w:rsid w:val="00C57022"/>
    <w:rsid w:val="00C578B0"/>
    <w:rsid w:val="00C61053"/>
    <w:rsid w:val="00C62396"/>
    <w:rsid w:val="00C65A9B"/>
    <w:rsid w:val="00C7225A"/>
    <w:rsid w:val="00C763D4"/>
    <w:rsid w:val="00CA353B"/>
    <w:rsid w:val="00CB1561"/>
    <w:rsid w:val="00CD05C1"/>
    <w:rsid w:val="00CD7EBF"/>
    <w:rsid w:val="00CF62DC"/>
    <w:rsid w:val="00D11B11"/>
    <w:rsid w:val="00D154E0"/>
    <w:rsid w:val="00D25E1A"/>
    <w:rsid w:val="00D42B09"/>
    <w:rsid w:val="00D5243A"/>
    <w:rsid w:val="00D80BF9"/>
    <w:rsid w:val="00D87BB2"/>
    <w:rsid w:val="00D9152E"/>
    <w:rsid w:val="00D939D7"/>
    <w:rsid w:val="00D96ED7"/>
    <w:rsid w:val="00DA015F"/>
    <w:rsid w:val="00DA437F"/>
    <w:rsid w:val="00DB1A5A"/>
    <w:rsid w:val="00DC3893"/>
    <w:rsid w:val="00DE5635"/>
    <w:rsid w:val="00DF3714"/>
    <w:rsid w:val="00E12B5C"/>
    <w:rsid w:val="00E17AEA"/>
    <w:rsid w:val="00E20E42"/>
    <w:rsid w:val="00E35EAC"/>
    <w:rsid w:val="00E82EF4"/>
    <w:rsid w:val="00EA19C8"/>
    <w:rsid w:val="00EA1EB1"/>
    <w:rsid w:val="00EA7D2E"/>
    <w:rsid w:val="00ED6E2D"/>
    <w:rsid w:val="00ED7EC2"/>
    <w:rsid w:val="00F23806"/>
    <w:rsid w:val="00F5590B"/>
    <w:rsid w:val="00F635FE"/>
    <w:rsid w:val="00F76DF8"/>
    <w:rsid w:val="00FA3AB2"/>
    <w:rsid w:val="00FA4B94"/>
    <w:rsid w:val="00FB1E45"/>
    <w:rsid w:val="00FE58C7"/>
    <w:rsid w:val="00FE79DD"/>
    <w:rsid w:val="00FF09C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30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4">
    <w:name w:val="heading 4"/>
    <w:basedOn w:val="Normal"/>
    <w:link w:val="Ttulo4Car"/>
    <w:uiPriority w:val="9"/>
    <w:qFormat/>
    <w:rsid w:val="00C17B01"/>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0F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0F14"/>
    <w:rPr>
      <w:lang w:val="es-ES_tradnl"/>
    </w:rPr>
  </w:style>
  <w:style w:type="paragraph" w:styleId="Piedepgina">
    <w:name w:val="footer"/>
    <w:basedOn w:val="Normal"/>
    <w:link w:val="PiedepginaCar"/>
    <w:uiPriority w:val="99"/>
    <w:unhideWhenUsed/>
    <w:rsid w:val="00520F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0F14"/>
    <w:rPr>
      <w:lang w:val="es-ES_tradnl"/>
    </w:rPr>
  </w:style>
  <w:style w:type="paragraph" w:styleId="Textodeglobo">
    <w:name w:val="Balloon Text"/>
    <w:basedOn w:val="Normal"/>
    <w:link w:val="TextodegloboCar"/>
    <w:uiPriority w:val="99"/>
    <w:semiHidden/>
    <w:unhideWhenUsed/>
    <w:rsid w:val="00520F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0F14"/>
    <w:rPr>
      <w:rFonts w:ascii="Tahoma" w:hAnsi="Tahoma" w:cs="Tahoma"/>
      <w:sz w:val="16"/>
      <w:szCs w:val="16"/>
      <w:lang w:val="es-ES_tradnl"/>
    </w:rPr>
  </w:style>
  <w:style w:type="paragraph" w:styleId="NormalWeb">
    <w:name w:val="Normal (Web)"/>
    <w:basedOn w:val="Normal"/>
    <w:uiPriority w:val="99"/>
    <w:unhideWhenUsed/>
    <w:rsid w:val="00114D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Enfasis">
    <w:name w:val="Emphasis"/>
    <w:basedOn w:val="Fuentedeprrafopredeter"/>
    <w:uiPriority w:val="20"/>
    <w:qFormat/>
    <w:rsid w:val="00114D58"/>
    <w:rPr>
      <w:i/>
      <w:iCs/>
    </w:rPr>
  </w:style>
  <w:style w:type="character" w:styleId="Hipervnculo">
    <w:name w:val="Hyperlink"/>
    <w:basedOn w:val="Fuentedeprrafopredeter"/>
    <w:uiPriority w:val="99"/>
    <w:unhideWhenUsed/>
    <w:rsid w:val="00045C2E"/>
    <w:rPr>
      <w:color w:val="0000FF"/>
      <w:u w:val="single"/>
    </w:rPr>
  </w:style>
  <w:style w:type="character" w:customStyle="1" w:styleId="apple-converted-space">
    <w:name w:val="apple-converted-space"/>
    <w:basedOn w:val="Fuentedeprrafopredeter"/>
    <w:rsid w:val="00BE6E29"/>
  </w:style>
  <w:style w:type="character" w:styleId="Textoennegrita">
    <w:name w:val="Strong"/>
    <w:basedOn w:val="Fuentedeprrafopredeter"/>
    <w:uiPriority w:val="22"/>
    <w:qFormat/>
    <w:rsid w:val="00BE6E29"/>
    <w:rPr>
      <w:b/>
      <w:bCs/>
    </w:rPr>
  </w:style>
  <w:style w:type="paragraph" w:styleId="Prrafodelista">
    <w:name w:val="List Paragraph"/>
    <w:basedOn w:val="Normal"/>
    <w:uiPriority w:val="34"/>
    <w:qFormat/>
    <w:rsid w:val="00D5243A"/>
    <w:pPr>
      <w:ind w:left="720"/>
      <w:contextualSpacing/>
    </w:pPr>
  </w:style>
  <w:style w:type="character" w:customStyle="1" w:styleId="Ttulo4Car">
    <w:name w:val="Título 4 Car"/>
    <w:basedOn w:val="Fuentedeprrafopredeter"/>
    <w:link w:val="Ttulo4"/>
    <w:uiPriority w:val="9"/>
    <w:rsid w:val="00C17B01"/>
    <w:rPr>
      <w:rFonts w:ascii="Times New Roman" w:eastAsia="Times New Roman" w:hAnsi="Times New Roman" w:cs="Times New Roman"/>
      <w:b/>
      <w:bCs/>
      <w:sz w:val="24"/>
      <w:szCs w:val="24"/>
      <w:lang w:eastAsia="es-ES"/>
    </w:rPr>
  </w:style>
  <w:style w:type="character" w:customStyle="1" w:styleId="portlet-title-default">
    <w:name w:val="portlet-title-default"/>
    <w:basedOn w:val="Fuentedeprrafopredeter"/>
    <w:rsid w:val="00C17B01"/>
  </w:style>
  <w:style w:type="character" w:customStyle="1" w:styleId="portlet-configuration">
    <w:name w:val="portlet-configuration"/>
    <w:basedOn w:val="Fuentedeprrafopredeter"/>
    <w:rsid w:val="00C17B01"/>
  </w:style>
  <w:style w:type="paragraph" w:styleId="Subttulo">
    <w:name w:val="Subtitle"/>
    <w:basedOn w:val="Normal"/>
    <w:link w:val="SubttuloCar"/>
    <w:qFormat/>
    <w:rsid w:val="00272217"/>
    <w:pPr>
      <w:numPr>
        <w:ilvl w:val="1"/>
      </w:numPr>
      <w:spacing w:line="240" w:lineRule="auto"/>
    </w:pPr>
    <w:rPr>
      <w:rFonts w:eastAsia="SimHei"/>
      <w:iCs/>
      <w:color w:val="FFFFFF"/>
      <w:sz w:val="24"/>
      <w:szCs w:val="24"/>
      <w:lang w:eastAsia="ja-JP"/>
    </w:rPr>
  </w:style>
  <w:style w:type="character" w:customStyle="1" w:styleId="SubttuloCar">
    <w:name w:val="Subtítulo Car"/>
    <w:basedOn w:val="Fuentedeprrafopredeter"/>
    <w:link w:val="Subttulo"/>
    <w:rsid w:val="00272217"/>
    <w:rPr>
      <w:rFonts w:eastAsia="SimHei"/>
      <w:iCs/>
      <w:color w:val="FFFFFF"/>
      <w:sz w:val="24"/>
      <w:szCs w:val="24"/>
      <w:lang w:val="es-ES_tradnl" w:eastAsia="ja-JP"/>
    </w:rPr>
  </w:style>
  <w:style w:type="paragraph" w:customStyle="1" w:styleId="ListText">
    <w:name w:val="List Text"/>
    <w:basedOn w:val="Textodecuerpo"/>
    <w:qFormat/>
    <w:rsid w:val="002B4B58"/>
    <w:pPr>
      <w:spacing w:after="20" w:line="264" w:lineRule="auto"/>
    </w:pPr>
    <w:rPr>
      <w:rFonts w:eastAsiaTheme="minorEastAsia"/>
      <w:color w:val="55544D"/>
      <w:sz w:val="20"/>
      <w:szCs w:val="24"/>
      <w:lang w:eastAsia="ja-JP"/>
    </w:rPr>
  </w:style>
  <w:style w:type="character" w:customStyle="1" w:styleId="st">
    <w:name w:val="st"/>
    <w:basedOn w:val="Fuentedeprrafopredeter"/>
    <w:rsid w:val="002B4B58"/>
  </w:style>
  <w:style w:type="paragraph" w:styleId="Textodecuerpo">
    <w:name w:val="Body Text"/>
    <w:basedOn w:val="Normal"/>
    <w:link w:val="TextodecuerpoCar"/>
    <w:uiPriority w:val="99"/>
    <w:semiHidden/>
    <w:unhideWhenUsed/>
    <w:rsid w:val="002B4B58"/>
    <w:pPr>
      <w:spacing w:after="120"/>
    </w:pPr>
  </w:style>
  <w:style w:type="character" w:customStyle="1" w:styleId="TextodecuerpoCar">
    <w:name w:val="Texto de cuerpo Car"/>
    <w:basedOn w:val="Fuentedeprrafopredeter"/>
    <w:link w:val="Textodecuerpo"/>
    <w:uiPriority w:val="99"/>
    <w:semiHidden/>
    <w:rsid w:val="002B4B58"/>
    <w:rPr>
      <w:lang w:val="es-ES_tradnl"/>
    </w:rPr>
  </w:style>
  <w:style w:type="table" w:styleId="Tablaconcuadrcula">
    <w:name w:val="Table Grid"/>
    <w:basedOn w:val="Tablanormal"/>
    <w:uiPriority w:val="59"/>
    <w:rsid w:val="00DA43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basedOn w:val="Fuentedeprrafopredeter"/>
    <w:rsid w:val="00850E1D"/>
  </w:style>
  <w:style w:type="paragraph" w:customStyle="1" w:styleId="Cuerpo">
    <w:name w:val="Cuerpo"/>
    <w:rsid w:val="007B14D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4">
    <w:name w:val="heading 4"/>
    <w:basedOn w:val="Normal"/>
    <w:link w:val="Ttulo4Car"/>
    <w:uiPriority w:val="9"/>
    <w:qFormat/>
    <w:rsid w:val="00C17B01"/>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0F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0F14"/>
    <w:rPr>
      <w:lang w:val="es-ES_tradnl"/>
    </w:rPr>
  </w:style>
  <w:style w:type="paragraph" w:styleId="Piedepgina">
    <w:name w:val="footer"/>
    <w:basedOn w:val="Normal"/>
    <w:link w:val="PiedepginaCar"/>
    <w:uiPriority w:val="99"/>
    <w:unhideWhenUsed/>
    <w:rsid w:val="00520F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0F14"/>
    <w:rPr>
      <w:lang w:val="es-ES_tradnl"/>
    </w:rPr>
  </w:style>
  <w:style w:type="paragraph" w:styleId="Textodeglobo">
    <w:name w:val="Balloon Text"/>
    <w:basedOn w:val="Normal"/>
    <w:link w:val="TextodegloboCar"/>
    <w:uiPriority w:val="99"/>
    <w:semiHidden/>
    <w:unhideWhenUsed/>
    <w:rsid w:val="00520F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0F14"/>
    <w:rPr>
      <w:rFonts w:ascii="Tahoma" w:hAnsi="Tahoma" w:cs="Tahoma"/>
      <w:sz w:val="16"/>
      <w:szCs w:val="16"/>
      <w:lang w:val="es-ES_tradnl"/>
    </w:rPr>
  </w:style>
  <w:style w:type="paragraph" w:styleId="NormalWeb">
    <w:name w:val="Normal (Web)"/>
    <w:basedOn w:val="Normal"/>
    <w:uiPriority w:val="99"/>
    <w:unhideWhenUsed/>
    <w:rsid w:val="00114D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Enfasis">
    <w:name w:val="Emphasis"/>
    <w:basedOn w:val="Fuentedeprrafopredeter"/>
    <w:uiPriority w:val="20"/>
    <w:qFormat/>
    <w:rsid w:val="00114D58"/>
    <w:rPr>
      <w:i/>
      <w:iCs/>
    </w:rPr>
  </w:style>
  <w:style w:type="character" w:styleId="Hipervnculo">
    <w:name w:val="Hyperlink"/>
    <w:basedOn w:val="Fuentedeprrafopredeter"/>
    <w:uiPriority w:val="99"/>
    <w:unhideWhenUsed/>
    <w:rsid w:val="00045C2E"/>
    <w:rPr>
      <w:color w:val="0000FF"/>
      <w:u w:val="single"/>
    </w:rPr>
  </w:style>
  <w:style w:type="character" w:customStyle="1" w:styleId="apple-converted-space">
    <w:name w:val="apple-converted-space"/>
    <w:basedOn w:val="Fuentedeprrafopredeter"/>
    <w:rsid w:val="00BE6E29"/>
  </w:style>
  <w:style w:type="character" w:styleId="Textoennegrita">
    <w:name w:val="Strong"/>
    <w:basedOn w:val="Fuentedeprrafopredeter"/>
    <w:uiPriority w:val="22"/>
    <w:qFormat/>
    <w:rsid w:val="00BE6E29"/>
    <w:rPr>
      <w:b/>
      <w:bCs/>
    </w:rPr>
  </w:style>
  <w:style w:type="paragraph" w:styleId="Prrafodelista">
    <w:name w:val="List Paragraph"/>
    <w:basedOn w:val="Normal"/>
    <w:uiPriority w:val="34"/>
    <w:qFormat/>
    <w:rsid w:val="00D5243A"/>
    <w:pPr>
      <w:ind w:left="720"/>
      <w:contextualSpacing/>
    </w:pPr>
  </w:style>
  <w:style w:type="character" w:customStyle="1" w:styleId="Ttulo4Car">
    <w:name w:val="Título 4 Car"/>
    <w:basedOn w:val="Fuentedeprrafopredeter"/>
    <w:link w:val="Ttulo4"/>
    <w:uiPriority w:val="9"/>
    <w:rsid w:val="00C17B01"/>
    <w:rPr>
      <w:rFonts w:ascii="Times New Roman" w:eastAsia="Times New Roman" w:hAnsi="Times New Roman" w:cs="Times New Roman"/>
      <w:b/>
      <w:bCs/>
      <w:sz w:val="24"/>
      <w:szCs w:val="24"/>
      <w:lang w:eastAsia="es-ES"/>
    </w:rPr>
  </w:style>
  <w:style w:type="character" w:customStyle="1" w:styleId="portlet-title-default">
    <w:name w:val="portlet-title-default"/>
    <w:basedOn w:val="Fuentedeprrafopredeter"/>
    <w:rsid w:val="00C17B01"/>
  </w:style>
  <w:style w:type="character" w:customStyle="1" w:styleId="portlet-configuration">
    <w:name w:val="portlet-configuration"/>
    <w:basedOn w:val="Fuentedeprrafopredeter"/>
    <w:rsid w:val="00C17B01"/>
  </w:style>
  <w:style w:type="paragraph" w:styleId="Subttulo">
    <w:name w:val="Subtitle"/>
    <w:basedOn w:val="Normal"/>
    <w:link w:val="SubttuloCar"/>
    <w:qFormat/>
    <w:rsid w:val="00272217"/>
    <w:pPr>
      <w:numPr>
        <w:ilvl w:val="1"/>
      </w:numPr>
      <w:spacing w:line="240" w:lineRule="auto"/>
    </w:pPr>
    <w:rPr>
      <w:rFonts w:eastAsia="SimHei"/>
      <w:iCs/>
      <w:color w:val="FFFFFF"/>
      <w:sz w:val="24"/>
      <w:szCs w:val="24"/>
      <w:lang w:eastAsia="ja-JP"/>
    </w:rPr>
  </w:style>
  <w:style w:type="character" w:customStyle="1" w:styleId="SubttuloCar">
    <w:name w:val="Subtítulo Car"/>
    <w:basedOn w:val="Fuentedeprrafopredeter"/>
    <w:link w:val="Subttulo"/>
    <w:rsid w:val="00272217"/>
    <w:rPr>
      <w:rFonts w:eastAsia="SimHei"/>
      <w:iCs/>
      <w:color w:val="FFFFFF"/>
      <w:sz w:val="24"/>
      <w:szCs w:val="24"/>
      <w:lang w:val="es-ES_tradnl" w:eastAsia="ja-JP"/>
    </w:rPr>
  </w:style>
  <w:style w:type="paragraph" w:customStyle="1" w:styleId="ListText">
    <w:name w:val="List Text"/>
    <w:basedOn w:val="Textodecuerpo"/>
    <w:qFormat/>
    <w:rsid w:val="002B4B58"/>
    <w:pPr>
      <w:spacing w:after="20" w:line="264" w:lineRule="auto"/>
    </w:pPr>
    <w:rPr>
      <w:rFonts w:eastAsiaTheme="minorEastAsia"/>
      <w:color w:val="55544D"/>
      <w:sz w:val="20"/>
      <w:szCs w:val="24"/>
      <w:lang w:eastAsia="ja-JP"/>
    </w:rPr>
  </w:style>
  <w:style w:type="character" w:customStyle="1" w:styleId="st">
    <w:name w:val="st"/>
    <w:basedOn w:val="Fuentedeprrafopredeter"/>
    <w:rsid w:val="002B4B58"/>
  </w:style>
  <w:style w:type="paragraph" w:styleId="Textodecuerpo">
    <w:name w:val="Body Text"/>
    <w:basedOn w:val="Normal"/>
    <w:link w:val="TextodecuerpoCar"/>
    <w:uiPriority w:val="99"/>
    <w:semiHidden/>
    <w:unhideWhenUsed/>
    <w:rsid w:val="002B4B58"/>
    <w:pPr>
      <w:spacing w:after="120"/>
    </w:pPr>
  </w:style>
  <w:style w:type="character" w:customStyle="1" w:styleId="TextodecuerpoCar">
    <w:name w:val="Texto de cuerpo Car"/>
    <w:basedOn w:val="Fuentedeprrafopredeter"/>
    <w:link w:val="Textodecuerpo"/>
    <w:uiPriority w:val="99"/>
    <w:semiHidden/>
    <w:rsid w:val="002B4B58"/>
    <w:rPr>
      <w:lang w:val="es-ES_tradnl"/>
    </w:rPr>
  </w:style>
  <w:style w:type="table" w:styleId="Tablaconcuadrcula">
    <w:name w:val="Table Grid"/>
    <w:basedOn w:val="Tablanormal"/>
    <w:uiPriority w:val="59"/>
    <w:rsid w:val="00DA43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basedOn w:val="Fuentedeprrafopredeter"/>
    <w:rsid w:val="00850E1D"/>
  </w:style>
  <w:style w:type="paragraph" w:customStyle="1" w:styleId="Cuerpo">
    <w:name w:val="Cuerpo"/>
    <w:rsid w:val="007B14D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47579">
      <w:bodyDiv w:val="1"/>
      <w:marLeft w:val="0"/>
      <w:marRight w:val="0"/>
      <w:marTop w:val="0"/>
      <w:marBottom w:val="0"/>
      <w:divBdr>
        <w:top w:val="none" w:sz="0" w:space="0" w:color="auto"/>
        <w:left w:val="none" w:sz="0" w:space="0" w:color="auto"/>
        <w:bottom w:val="none" w:sz="0" w:space="0" w:color="auto"/>
        <w:right w:val="none" w:sz="0" w:space="0" w:color="auto"/>
      </w:divBdr>
    </w:div>
    <w:div w:id="198318270">
      <w:bodyDiv w:val="1"/>
      <w:marLeft w:val="0"/>
      <w:marRight w:val="0"/>
      <w:marTop w:val="0"/>
      <w:marBottom w:val="0"/>
      <w:divBdr>
        <w:top w:val="none" w:sz="0" w:space="0" w:color="auto"/>
        <w:left w:val="none" w:sz="0" w:space="0" w:color="auto"/>
        <w:bottom w:val="none" w:sz="0" w:space="0" w:color="auto"/>
        <w:right w:val="none" w:sz="0" w:space="0" w:color="auto"/>
      </w:divBdr>
    </w:div>
    <w:div w:id="198933280">
      <w:bodyDiv w:val="1"/>
      <w:marLeft w:val="0"/>
      <w:marRight w:val="0"/>
      <w:marTop w:val="0"/>
      <w:marBottom w:val="0"/>
      <w:divBdr>
        <w:top w:val="none" w:sz="0" w:space="0" w:color="auto"/>
        <w:left w:val="none" w:sz="0" w:space="0" w:color="auto"/>
        <w:bottom w:val="none" w:sz="0" w:space="0" w:color="auto"/>
        <w:right w:val="none" w:sz="0" w:space="0" w:color="auto"/>
      </w:divBdr>
      <w:divsChild>
        <w:div w:id="434322706">
          <w:marLeft w:val="0"/>
          <w:marRight w:val="0"/>
          <w:marTop w:val="0"/>
          <w:marBottom w:val="0"/>
          <w:divBdr>
            <w:top w:val="none" w:sz="0" w:space="0" w:color="auto"/>
            <w:left w:val="none" w:sz="0" w:space="0" w:color="auto"/>
            <w:bottom w:val="none" w:sz="0" w:space="0" w:color="auto"/>
            <w:right w:val="none" w:sz="0" w:space="0" w:color="auto"/>
          </w:divBdr>
        </w:div>
        <w:div w:id="1786650502">
          <w:marLeft w:val="0"/>
          <w:marRight w:val="0"/>
          <w:marTop w:val="0"/>
          <w:marBottom w:val="0"/>
          <w:divBdr>
            <w:top w:val="none" w:sz="0" w:space="0" w:color="auto"/>
            <w:left w:val="none" w:sz="0" w:space="0" w:color="auto"/>
            <w:bottom w:val="none" w:sz="0" w:space="0" w:color="auto"/>
            <w:right w:val="none" w:sz="0" w:space="0" w:color="auto"/>
          </w:divBdr>
        </w:div>
        <w:div w:id="1473862923">
          <w:marLeft w:val="0"/>
          <w:marRight w:val="0"/>
          <w:marTop w:val="0"/>
          <w:marBottom w:val="0"/>
          <w:divBdr>
            <w:top w:val="none" w:sz="0" w:space="0" w:color="auto"/>
            <w:left w:val="none" w:sz="0" w:space="0" w:color="auto"/>
            <w:bottom w:val="none" w:sz="0" w:space="0" w:color="auto"/>
            <w:right w:val="none" w:sz="0" w:space="0" w:color="auto"/>
          </w:divBdr>
        </w:div>
        <w:div w:id="88619759">
          <w:marLeft w:val="0"/>
          <w:marRight w:val="0"/>
          <w:marTop w:val="0"/>
          <w:marBottom w:val="0"/>
          <w:divBdr>
            <w:top w:val="none" w:sz="0" w:space="0" w:color="auto"/>
            <w:left w:val="none" w:sz="0" w:space="0" w:color="auto"/>
            <w:bottom w:val="none" w:sz="0" w:space="0" w:color="auto"/>
            <w:right w:val="none" w:sz="0" w:space="0" w:color="auto"/>
          </w:divBdr>
        </w:div>
      </w:divsChild>
    </w:div>
    <w:div w:id="248537409">
      <w:bodyDiv w:val="1"/>
      <w:marLeft w:val="0"/>
      <w:marRight w:val="0"/>
      <w:marTop w:val="0"/>
      <w:marBottom w:val="0"/>
      <w:divBdr>
        <w:top w:val="none" w:sz="0" w:space="0" w:color="auto"/>
        <w:left w:val="none" w:sz="0" w:space="0" w:color="auto"/>
        <w:bottom w:val="none" w:sz="0" w:space="0" w:color="auto"/>
        <w:right w:val="none" w:sz="0" w:space="0" w:color="auto"/>
      </w:divBdr>
      <w:divsChild>
        <w:div w:id="1666201924">
          <w:marLeft w:val="0"/>
          <w:marRight w:val="0"/>
          <w:marTop w:val="0"/>
          <w:marBottom w:val="0"/>
          <w:divBdr>
            <w:top w:val="none" w:sz="0" w:space="0" w:color="auto"/>
            <w:left w:val="none" w:sz="0" w:space="0" w:color="auto"/>
            <w:bottom w:val="none" w:sz="0" w:space="0" w:color="auto"/>
            <w:right w:val="none" w:sz="0" w:space="0" w:color="auto"/>
          </w:divBdr>
          <w:divsChild>
            <w:div w:id="1120955329">
              <w:marLeft w:val="0"/>
              <w:marRight w:val="0"/>
              <w:marTop w:val="0"/>
              <w:marBottom w:val="0"/>
              <w:divBdr>
                <w:top w:val="none" w:sz="0" w:space="0" w:color="auto"/>
                <w:left w:val="none" w:sz="0" w:space="0" w:color="auto"/>
                <w:bottom w:val="none" w:sz="0" w:space="0" w:color="auto"/>
                <w:right w:val="none" w:sz="0" w:space="0" w:color="auto"/>
              </w:divBdr>
              <w:divsChild>
                <w:div w:id="1729912366">
                  <w:marLeft w:val="0"/>
                  <w:marRight w:val="0"/>
                  <w:marTop w:val="0"/>
                  <w:marBottom w:val="0"/>
                  <w:divBdr>
                    <w:top w:val="none" w:sz="0" w:space="0" w:color="auto"/>
                    <w:left w:val="none" w:sz="0" w:space="0" w:color="auto"/>
                    <w:bottom w:val="none" w:sz="0" w:space="0" w:color="auto"/>
                    <w:right w:val="none" w:sz="0" w:space="0" w:color="auto"/>
                  </w:divBdr>
                </w:div>
                <w:div w:id="1661733980">
                  <w:marLeft w:val="0"/>
                  <w:marRight w:val="0"/>
                  <w:marTop w:val="0"/>
                  <w:marBottom w:val="0"/>
                  <w:divBdr>
                    <w:top w:val="none" w:sz="0" w:space="0" w:color="auto"/>
                    <w:left w:val="none" w:sz="0" w:space="0" w:color="auto"/>
                    <w:bottom w:val="none" w:sz="0" w:space="0" w:color="auto"/>
                    <w:right w:val="none" w:sz="0" w:space="0" w:color="auto"/>
                  </w:divBdr>
                  <w:divsChild>
                    <w:div w:id="510685904">
                      <w:marLeft w:val="0"/>
                      <w:marRight w:val="0"/>
                      <w:marTop w:val="0"/>
                      <w:marBottom w:val="0"/>
                      <w:divBdr>
                        <w:top w:val="none" w:sz="0" w:space="0" w:color="auto"/>
                        <w:left w:val="none" w:sz="0" w:space="0" w:color="auto"/>
                        <w:bottom w:val="none" w:sz="0" w:space="0" w:color="auto"/>
                        <w:right w:val="none" w:sz="0" w:space="0" w:color="auto"/>
                      </w:divBdr>
                    </w:div>
                    <w:div w:id="1310673961">
                      <w:marLeft w:val="0"/>
                      <w:marRight w:val="0"/>
                      <w:marTop w:val="240"/>
                      <w:marBottom w:val="0"/>
                      <w:divBdr>
                        <w:top w:val="none" w:sz="0" w:space="0" w:color="auto"/>
                        <w:left w:val="none" w:sz="0" w:space="0" w:color="auto"/>
                        <w:bottom w:val="none" w:sz="0" w:space="0" w:color="auto"/>
                        <w:right w:val="none" w:sz="0" w:space="0" w:color="auto"/>
                      </w:divBdr>
                      <w:divsChild>
                        <w:div w:id="1302149990">
                          <w:marLeft w:val="15"/>
                          <w:marRight w:val="15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006786807">
          <w:marLeft w:val="0"/>
          <w:marRight w:val="0"/>
          <w:marTop w:val="0"/>
          <w:marBottom w:val="0"/>
          <w:divBdr>
            <w:top w:val="none" w:sz="0" w:space="0" w:color="auto"/>
            <w:left w:val="none" w:sz="0" w:space="0" w:color="auto"/>
            <w:bottom w:val="none" w:sz="0" w:space="0" w:color="auto"/>
            <w:right w:val="none" w:sz="0" w:space="0" w:color="auto"/>
          </w:divBdr>
          <w:divsChild>
            <w:div w:id="2107118511">
              <w:marLeft w:val="0"/>
              <w:marRight w:val="0"/>
              <w:marTop w:val="0"/>
              <w:marBottom w:val="0"/>
              <w:divBdr>
                <w:top w:val="none" w:sz="0" w:space="0" w:color="auto"/>
                <w:left w:val="none" w:sz="0" w:space="0" w:color="auto"/>
                <w:bottom w:val="none" w:sz="0" w:space="0" w:color="auto"/>
                <w:right w:val="none" w:sz="0" w:space="0" w:color="auto"/>
              </w:divBdr>
              <w:divsChild>
                <w:div w:id="1882086299">
                  <w:marLeft w:val="0"/>
                  <w:marRight w:val="0"/>
                  <w:marTop w:val="0"/>
                  <w:marBottom w:val="0"/>
                  <w:divBdr>
                    <w:top w:val="none" w:sz="0" w:space="0" w:color="auto"/>
                    <w:left w:val="none" w:sz="0" w:space="0" w:color="auto"/>
                    <w:bottom w:val="none" w:sz="0" w:space="0" w:color="auto"/>
                    <w:right w:val="none" w:sz="0" w:space="0" w:color="auto"/>
                  </w:divBdr>
                </w:div>
                <w:div w:id="315301997">
                  <w:marLeft w:val="0"/>
                  <w:marRight w:val="0"/>
                  <w:marTop w:val="0"/>
                  <w:marBottom w:val="0"/>
                  <w:divBdr>
                    <w:top w:val="none" w:sz="0" w:space="0" w:color="auto"/>
                    <w:left w:val="none" w:sz="0" w:space="0" w:color="auto"/>
                    <w:bottom w:val="none" w:sz="0" w:space="0" w:color="auto"/>
                    <w:right w:val="none" w:sz="0" w:space="0" w:color="auto"/>
                  </w:divBdr>
                  <w:divsChild>
                    <w:div w:id="1548106296">
                      <w:marLeft w:val="0"/>
                      <w:marRight w:val="0"/>
                      <w:marTop w:val="0"/>
                      <w:marBottom w:val="0"/>
                      <w:divBdr>
                        <w:top w:val="none" w:sz="0" w:space="0" w:color="auto"/>
                        <w:left w:val="none" w:sz="0" w:space="0" w:color="auto"/>
                        <w:bottom w:val="none" w:sz="0" w:space="0" w:color="auto"/>
                        <w:right w:val="none" w:sz="0" w:space="0" w:color="auto"/>
                      </w:divBdr>
                      <w:divsChild>
                        <w:div w:id="2110618547">
                          <w:marLeft w:val="0"/>
                          <w:marRight w:val="0"/>
                          <w:marTop w:val="0"/>
                          <w:marBottom w:val="0"/>
                          <w:divBdr>
                            <w:top w:val="none" w:sz="0" w:space="0" w:color="auto"/>
                            <w:left w:val="none" w:sz="0" w:space="0" w:color="auto"/>
                            <w:bottom w:val="none" w:sz="0" w:space="0" w:color="auto"/>
                            <w:right w:val="none" w:sz="0" w:space="0" w:color="auto"/>
                          </w:divBdr>
                        </w:div>
                        <w:div w:id="882328250">
                          <w:marLeft w:val="0"/>
                          <w:marRight w:val="0"/>
                          <w:marTop w:val="0"/>
                          <w:marBottom w:val="0"/>
                          <w:divBdr>
                            <w:top w:val="none" w:sz="0" w:space="0" w:color="auto"/>
                            <w:left w:val="none" w:sz="0" w:space="0" w:color="auto"/>
                            <w:bottom w:val="none" w:sz="0" w:space="0" w:color="auto"/>
                            <w:right w:val="none" w:sz="0" w:space="0" w:color="auto"/>
                          </w:divBdr>
                        </w:div>
                        <w:div w:id="21372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835400">
      <w:bodyDiv w:val="1"/>
      <w:marLeft w:val="0"/>
      <w:marRight w:val="0"/>
      <w:marTop w:val="0"/>
      <w:marBottom w:val="0"/>
      <w:divBdr>
        <w:top w:val="none" w:sz="0" w:space="0" w:color="auto"/>
        <w:left w:val="none" w:sz="0" w:space="0" w:color="auto"/>
        <w:bottom w:val="none" w:sz="0" w:space="0" w:color="auto"/>
        <w:right w:val="none" w:sz="0" w:space="0" w:color="auto"/>
      </w:divBdr>
      <w:divsChild>
        <w:div w:id="433331080">
          <w:marLeft w:val="0"/>
          <w:marRight w:val="0"/>
          <w:marTop w:val="0"/>
          <w:marBottom w:val="0"/>
          <w:divBdr>
            <w:top w:val="none" w:sz="0" w:space="0" w:color="auto"/>
            <w:left w:val="none" w:sz="0" w:space="0" w:color="auto"/>
            <w:bottom w:val="none" w:sz="0" w:space="0" w:color="auto"/>
            <w:right w:val="none" w:sz="0" w:space="0" w:color="auto"/>
          </w:divBdr>
        </w:div>
        <w:div w:id="1383669955">
          <w:marLeft w:val="0"/>
          <w:marRight w:val="0"/>
          <w:marTop w:val="0"/>
          <w:marBottom w:val="0"/>
          <w:divBdr>
            <w:top w:val="none" w:sz="0" w:space="0" w:color="auto"/>
            <w:left w:val="none" w:sz="0" w:space="0" w:color="auto"/>
            <w:bottom w:val="none" w:sz="0" w:space="0" w:color="auto"/>
            <w:right w:val="none" w:sz="0" w:space="0" w:color="auto"/>
          </w:divBdr>
        </w:div>
        <w:div w:id="1584948847">
          <w:marLeft w:val="0"/>
          <w:marRight w:val="0"/>
          <w:marTop w:val="0"/>
          <w:marBottom w:val="0"/>
          <w:divBdr>
            <w:top w:val="none" w:sz="0" w:space="0" w:color="auto"/>
            <w:left w:val="none" w:sz="0" w:space="0" w:color="auto"/>
            <w:bottom w:val="none" w:sz="0" w:space="0" w:color="auto"/>
            <w:right w:val="none" w:sz="0" w:space="0" w:color="auto"/>
          </w:divBdr>
        </w:div>
        <w:div w:id="1725329823">
          <w:marLeft w:val="0"/>
          <w:marRight w:val="0"/>
          <w:marTop w:val="0"/>
          <w:marBottom w:val="0"/>
          <w:divBdr>
            <w:top w:val="none" w:sz="0" w:space="0" w:color="auto"/>
            <w:left w:val="none" w:sz="0" w:space="0" w:color="auto"/>
            <w:bottom w:val="none" w:sz="0" w:space="0" w:color="auto"/>
            <w:right w:val="none" w:sz="0" w:space="0" w:color="auto"/>
          </w:divBdr>
        </w:div>
        <w:div w:id="427850155">
          <w:marLeft w:val="0"/>
          <w:marRight w:val="0"/>
          <w:marTop w:val="0"/>
          <w:marBottom w:val="0"/>
          <w:divBdr>
            <w:top w:val="none" w:sz="0" w:space="0" w:color="auto"/>
            <w:left w:val="none" w:sz="0" w:space="0" w:color="auto"/>
            <w:bottom w:val="none" w:sz="0" w:space="0" w:color="auto"/>
            <w:right w:val="none" w:sz="0" w:space="0" w:color="auto"/>
          </w:divBdr>
        </w:div>
        <w:div w:id="778569415">
          <w:marLeft w:val="0"/>
          <w:marRight w:val="0"/>
          <w:marTop w:val="0"/>
          <w:marBottom w:val="0"/>
          <w:divBdr>
            <w:top w:val="none" w:sz="0" w:space="0" w:color="auto"/>
            <w:left w:val="none" w:sz="0" w:space="0" w:color="auto"/>
            <w:bottom w:val="none" w:sz="0" w:space="0" w:color="auto"/>
            <w:right w:val="none" w:sz="0" w:space="0" w:color="auto"/>
          </w:divBdr>
        </w:div>
        <w:div w:id="427240431">
          <w:marLeft w:val="0"/>
          <w:marRight w:val="0"/>
          <w:marTop w:val="0"/>
          <w:marBottom w:val="0"/>
          <w:divBdr>
            <w:top w:val="none" w:sz="0" w:space="0" w:color="auto"/>
            <w:left w:val="none" w:sz="0" w:space="0" w:color="auto"/>
            <w:bottom w:val="none" w:sz="0" w:space="0" w:color="auto"/>
            <w:right w:val="none" w:sz="0" w:space="0" w:color="auto"/>
          </w:divBdr>
        </w:div>
      </w:divsChild>
    </w:div>
    <w:div w:id="452361881">
      <w:bodyDiv w:val="1"/>
      <w:marLeft w:val="0"/>
      <w:marRight w:val="0"/>
      <w:marTop w:val="0"/>
      <w:marBottom w:val="0"/>
      <w:divBdr>
        <w:top w:val="none" w:sz="0" w:space="0" w:color="auto"/>
        <w:left w:val="none" w:sz="0" w:space="0" w:color="auto"/>
        <w:bottom w:val="none" w:sz="0" w:space="0" w:color="auto"/>
        <w:right w:val="none" w:sz="0" w:space="0" w:color="auto"/>
      </w:divBdr>
    </w:div>
    <w:div w:id="532621600">
      <w:bodyDiv w:val="1"/>
      <w:marLeft w:val="0"/>
      <w:marRight w:val="0"/>
      <w:marTop w:val="0"/>
      <w:marBottom w:val="0"/>
      <w:divBdr>
        <w:top w:val="none" w:sz="0" w:space="0" w:color="auto"/>
        <w:left w:val="none" w:sz="0" w:space="0" w:color="auto"/>
        <w:bottom w:val="none" w:sz="0" w:space="0" w:color="auto"/>
        <w:right w:val="none" w:sz="0" w:space="0" w:color="auto"/>
      </w:divBdr>
    </w:div>
    <w:div w:id="699205459">
      <w:bodyDiv w:val="1"/>
      <w:marLeft w:val="0"/>
      <w:marRight w:val="0"/>
      <w:marTop w:val="0"/>
      <w:marBottom w:val="0"/>
      <w:divBdr>
        <w:top w:val="none" w:sz="0" w:space="0" w:color="auto"/>
        <w:left w:val="none" w:sz="0" w:space="0" w:color="auto"/>
        <w:bottom w:val="none" w:sz="0" w:space="0" w:color="auto"/>
        <w:right w:val="none" w:sz="0" w:space="0" w:color="auto"/>
      </w:divBdr>
    </w:div>
    <w:div w:id="779448765">
      <w:bodyDiv w:val="1"/>
      <w:marLeft w:val="0"/>
      <w:marRight w:val="0"/>
      <w:marTop w:val="0"/>
      <w:marBottom w:val="0"/>
      <w:divBdr>
        <w:top w:val="none" w:sz="0" w:space="0" w:color="auto"/>
        <w:left w:val="none" w:sz="0" w:space="0" w:color="auto"/>
        <w:bottom w:val="none" w:sz="0" w:space="0" w:color="auto"/>
        <w:right w:val="none" w:sz="0" w:space="0" w:color="auto"/>
      </w:divBdr>
      <w:divsChild>
        <w:div w:id="386075870">
          <w:marLeft w:val="0"/>
          <w:marRight w:val="0"/>
          <w:marTop w:val="0"/>
          <w:marBottom w:val="0"/>
          <w:divBdr>
            <w:top w:val="none" w:sz="0" w:space="0" w:color="auto"/>
            <w:left w:val="none" w:sz="0" w:space="0" w:color="auto"/>
            <w:bottom w:val="none" w:sz="0" w:space="0" w:color="auto"/>
            <w:right w:val="none" w:sz="0" w:space="0" w:color="auto"/>
          </w:divBdr>
        </w:div>
      </w:divsChild>
    </w:div>
    <w:div w:id="807825639">
      <w:bodyDiv w:val="1"/>
      <w:marLeft w:val="0"/>
      <w:marRight w:val="0"/>
      <w:marTop w:val="0"/>
      <w:marBottom w:val="0"/>
      <w:divBdr>
        <w:top w:val="none" w:sz="0" w:space="0" w:color="auto"/>
        <w:left w:val="none" w:sz="0" w:space="0" w:color="auto"/>
        <w:bottom w:val="none" w:sz="0" w:space="0" w:color="auto"/>
        <w:right w:val="none" w:sz="0" w:space="0" w:color="auto"/>
      </w:divBdr>
    </w:div>
    <w:div w:id="813718418">
      <w:bodyDiv w:val="1"/>
      <w:marLeft w:val="0"/>
      <w:marRight w:val="0"/>
      <w:marTop w:val="0"/>
      <w:marBottom w:val="0"/>
      <w:divBdr>
        <w:top w:val="none" w:sz="0" w:space="0" w:color="auto"/>
        <w:left w:val="none" w:sz="0" w:space="0" w:color="auto"/>
        <w:bottom w:val="none" w:sz="0" w:space="0" w:color="auto"/>
        <w:right w:val="none" w:sz="0" w:space="0" w:color="auto"/>
      </w:divBdr>
      <w:divsChild>
        <w:div w:id="1414668825">
          <w:marLeft w:val="0"/>
          <w:marRight w:val="0"/>
          <w:marTop w:val="0"/>
          <w:marBottom w:val="0"/>
          <w:divBdr>
            <w:top w:val="none" w:sz="0" w:space="0" w:color="auto"/>
            <w:left w:val="none" w:sz="0" w:space="0" w:color="auto"/>
            <w:bottom w:val="none" w:sz="0" w:space="0" w:color="auto"/>
            <w:right w:val="none" w:sz="0" w:space="0" w:color="auto"/>
          </w:divBdr>
        </w:div>
      </w:divsChild>
    </w:div>
    <w:div w:id="848107768">
      <w:bodyDiv w:val="1"/>
      <w:marLeft w:val="0"/>
      <w:marRight w:val="0"/>
      <w:marTop w:val="0"/>
      <w:marBottom w:val="0"/>
      <w:divBdr>
        <w:top w:val="none" w:sz="0" w:space="0" w:color="auto"/>
        <w:left w:val="none" w:sz="0" w:space="0" w:color="auto"/>
        <w:bottom w:val="none" w:sz="0" w:space="0" w:color="auto"/>
        <w:right w:val="none" w:sz="0" w:space="0" w:color="auto"/>
      </w:divBdr>
    </w:div>
    <w:div w:id="890311109">
      <w:bodyDiv w:val="1"/>
      <w:marLeft w:val="0"/>
      <w:marRight w:val="0"/>
      <w:marTop w:val="0"/>
      <w:marBottom w:val="0"/>
      <w:divBdr>
        <w:top w:val="none" w:sz="0" w:space="0" w:color="auto"/>
        <w:left w:val="none" w:sz="0" w:space="0" w:color="auto"/>
        <w:bottom w:val="none" w:sz="0" w:space="0" w:color="auto"/>
        <w:right w:val="none" w:sz="0" w:space="0" w:color="auto"/>
      </w:divBdr>
    </w:div>
    <w:div w:id="1256472817">
      <w:bodyDiv w:val="1"/>
      <w:marLeft w:val="0"/>
      <w:marRight w:val="0"/>
      <w:marTop w:val="0"/>
      <w:marBottom w:val="0"/>
      <w:divBdr>
        <w:top w:val="none" w:sz="0" w:space="0" w:color="auto"/>
        <w:left w:val="none" w:sz="0" w:space="0" w:color="auto"/>
        <w:bottom w:val="none" w:sz="0" w:space="0" w:color="auto"/>
        <w:right w:val="none" w:sz="0" w:space="0" w:color="auto"/>
      </w:divBdr>
    </w:div>
    <w:div w:id="1285964871">
      <w:bodyDiv w:val="1"/>
      <w:marLeft w:val="0"/>
      <w:marRight w:val="0"/>
      <w:marTop w:val="0"/>
      <w:marBottom w:val="0"/>
      <w:divBdr>
        <w:top w:val="none" w:sz="0" w:space="0" w:color="auto"/>
        <w:left w:val="none" w:sz="0" w:space="0" w:color="auto"/>
        <w:bottom w:val="none" w:sz="0" w:space="0" w:color="auto"/>
        <w:right w:val="none" w:sz="0" w:space="0" w:color="auto"/>
      </w:divBdr>
      <w:divsChild>
        <w:div w:id="1867480151">
          <w:marLeft w:val="0"/>
          <w:marRight w:val="0"/>
          <w:marTop w:val="0"/>
          <w:marBottom w:val="0"/>
          <w:divBdr>
            <w:top w:val="none" w:sz="0" w:space="0" w:color="auto"/>
            <w:left w:val="none" w:sz="0" w:space="0" w:color="auto"/>
            <w:bottom w:val="none" w:sz="0" w:space="0" w:color="auto"/>
            <w:right w:val="none" w:sz="0" w:space="0" w:color="auto"/>
          </w:divBdr>
        </w:div>
        <w:div w:id="1223562276">
          <w:marLeft w:val="0"/>
          <w:marRight w:val="0"/>
          <w:marTop w:val="0"/>
          <w:marBottom w:val="0"/>
          <w:divBdr>
            <w:top w:val="none" w:sz="0" w:space="0" w:color="auto"/>
            <w:left w:val="none" w:sz="0" w:space="0" w:color="auto"/>
            <w:bottom w:val="none" w:sz="0" w:space="0" w:color="auto"/>
            <w:right w:val="none" w:sz="0" w:space="0" w:color="auto"/>
          </w:divBdr>
        </w:div>
        <w:div w:id="847208920">
          <w:marLeft w:val="0"/>
          <w:marRight w:val="0"/>
          <w:marTop w:val="0"/>
          <w:marBottom w:val="0"/>
          <w:divBdr>
            <w:top w:val="none" w:sz="0" w:space="0" w:color="auto"/>
            <w:left w:val="none" w:sz="0" w:space="0" w:color="auto"/>
            <w:bottom w:val="none" w:sz="0" w:space="0" w:color="auto"/>
            <w:right w:val="none" w:sz="0" w:space="0" w:color="auto"/>
          </w:divBdr>
        </w:div>
        <w:div w:id="883369885">
          <w:marLeft w:val="0"/>
          <w:marRight w:val="0"/>
          <w:marTop w:val="0"/>
          <w:marBottom w:val="0"/>
          <w:divBdr>
            <w:top w:val="none" w:sz="0" w:space="0" w:color="auto"/>
            <w:left w:val="none" w:sz="0" w:space="0" w:color="auto"/>
            <w:bottom w:val="none" w:sz="0" w:space="0" w:color="auto"/>
            <w:right w:val="none" w:sz="0" w:space="0" w:color="auto"/>
          </w:divBdr>
        </w:div>
      </w:divsChild>
    </w:div>
    <w:div w:id="1609317457">
      <w:bodyDiv w:val="1"/>
      <w:marLeft w:val="0"/>
      <w:marRight w:val="0"/>
      <w:marTop w:val="0"/>
      <w:marBottom w:val="0"/>
      <w:divBdr>
        <w:top w:val="none" w:sz="0" w:space="0" w:color="auto"/>
        <w:left w:val="none" w:sz="0" w:space="0" w:color="auto"/>
        <w:bottom w:val="none" w:sz="0" w:space="0" w:color="auto"/>
        <w:right w:val="none" w:sz="0" w:space="0" w:color="auto"/>
      </w:divBdr>
      <w:divsChild>
        <w:div w:id="1636064159">
          <w:marLeft w:val="0"/>
          <w:marRight w:val="0"/>
          <w:marTop w:val="0"/>
          <w:marBottom w:val="0"/>
          <w:divBdr>
            <w:top w:val="none" w:sz="0" w:space="0" w:color="auto"/>
            <w:left w:val="none" w:sz="0" w:space="0" w:color="auto"/>
            <w:bottom w:val="none" w:sz="0" w:space="0" w:color="auto"/>
            <w:right w:val="none" w:sz="0" w:space="0" w:color="auto"/>
          </w:divBdr>
        </w:div>
        <w:div w:id="2127309296">
          <w:marLeft w:val="0"/>
          <w:marRight w:val="0"/>
          <w:marTop w:val="0"/>
          <w:marBottom w:val="0"/>
          <w:divBdr>
            <w:top w:val="none" w:sz="0" w:space="0" w:color="auto"/>
            <w:left w:val="none" w:sz="0" w:space="0" w:color="auto"/>
            <w:bottom w:val="none" w:sz="0" w:space="0" w:color="auto"/>
            <w:right w:val="none" w:sz="0" w:space="0" w:color="auto"/>
          </w:divBdr>
        </w:div>
        <w:div w:id="1886285515">
          <w:marLeft w:val="0"/>
          <w:marRight w:val="0"/>
          <w:marTop w:val="0"/>
          <w:marBottom w:val="0"/>
          <w:divBdr>
            <w:top w:val="none" w:sz="0" w:space="0" w:color="auto"/>
            <w:left w:val="none" w:sz="0" w:space="0" w:color="auto"/>
            <w:bottom w:val="none" w:sz="0" w:space="0" w:color="auto"/>
            <w:right w:val="none" w:sz="0" w:space="0" w:color="auto"/>
          </w:divBdr>
        </w:div>
        <w:div w:id="256990304">
          <w:marLeft w:val="0"/>
          <w:marRight w:val="0"/>
          <w:marTop w:val="0"/>
          <w:marBottom w:val="0"/>
          <w:divBdr>
            <w:top w:val="none" w:sz="0" w:space="0" w:color="auto"/>
            <w:left w:val="none" w:sz="0" w:space="0" w:color="auto"/>
            <w:bottom w:val="none" w:sz="0" w:space="0" w:color="auto"/>
            <w:right w:val="none" w:sz="0" w:space="0" w:color="auto"/>
          </w:divBdr>
        </w:div>
      </w:divsChild>
    </w:div>
    <w:div w:id="1614480172">
      <w:bodyDiv w:val="1"/>
      <w:marLeft w:val="0"/>
      <w:marRight w:val="0"/>
      <w:marTop w:val="0"/>
      <w:marBottom w:val="0"/>
      <w:divBdr>
        <w:top w:val="none" w:sz="0" w:space="0" w:color="auto"/>
        <w:left w:val="none" w:sz="0" w:space="0" w:color="auto"/>
        <w:bottom w:val="none" w:sz="0" w:space="0" w:color="auto"/>
        <w:right w:val="none" w:sz="0" w:space="0" w:color="auto"/>
      </w:divBdr>
    </w:div>
    <w:div w:id="1658728395">
      <w:bodyDiv w:val="1"/>
      <w:marLeft w:val="0"/>
      <w:marRight w:val="0"/>
      <w:marTop w:val="0"/>
      <w:marBottom w:val="0"/>
      <w:divBdr>
        <w:top w:val="none" w:sz="0" w:space="0" w:color="auto"/>
        <w:left w:val="none" w:sz="0" w:space="0" w:color="auto"/>
        <w:bottom w:val="none" w:sz="0" w:space="0" w:color="auto"/>
        <w:right w:val="none" w:sz="0" w:space="0" w:color="auto"/>
      </w:divBdr>
    </w:div>
    <w:div w:id="1736464248">
      <w:bodyDiv w:val="1"/>
      <w:marLeft w:val="0"/>
      <w:marRight w:val="0"/>
      <w:marTop w:val="0"/>
      <w:marBottom w:val="0"/>
      <w:divBdr>
        <w:top w:val="none" w:sz="0" w:space="0" w:color="auto"/>
        <w:left w:val="none" w:sz="0" w:space="0" w:color="auto"/>
        <w:bottom w:val="none" w:sz="0" w:space="0" w:color="auto"/>
        <w:right w:val="none" w:sz="0" w:space="0" w:color="auto"/>
      </w:divBdr>
    </w:div>
    <w:div w:id="1914897363">
      <w:bodyDiv w:val="1"/>
      <w:marLeft w:val="0"/>
      <w:marRight w:val="0"/>
      <w:marTop w:val="0"/>
      <w:marBottom w:val="0"/>
      <w:divBdr>
        <w:top w:val="none" w:sz="0" w:space="0" w:color="auto"/>
        <w:left w:val="none" w:sz="0" w:space="0" w:color="auto"/>
        <w:bottom w:val="none" w:sz="0" w:space="0" w:color="auto"/>
        <w:right w:val="none" w:sz="0" w:space="0" w:color="auto"/>
      </w:divBdr>
    </w:div>
    <w:div w:id="1923025378">
      <w:bodyDiv w:val="1"/>
      <w:marLeft w:val="0"/>
      <w:marRight w:val="0"/>
      <w:marTop w:val="0"/>
      <w:marBottom w:val="0"/>
      <w:divBdr>
        <w:top w:val="none" w:sz="0" w:space="0" w:color="auto"/>
        <w:left w:val="none" w:sz="0" w:space="0" w:color="auto"/>
        <w:bottom w:val="none" w:sz="0" w:space="0" w:color="auto"/>
        <w:right w:val="none" w:sz="0" w:space="0" w:color="auto"/>
      </w:divBdr>
    </w:div>
    <w:div w:id="212901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g"/><Relationship Id="rId16" Type="http://schemas.openxmlformats.org/officeDocument/2006/relationships/image" Target="media/image10.jpeg"/><Relationship Id="rId17" Type="http://schemas.openxmlformats.org/officeDocument/2006/relationships/footer" Target="footer1.xm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2E677-6C63-BD4F-A5AA-98F735F65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5082</Words>
  <Characters>27954</Characters>
  <Application>Microsoft Macintosh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Museo Universidad de Navarra</Company>
  <LinksUpToDate>false</LinksUpToDate>
  <CharactersWithSpaces>32971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Servicios Informáticos</dc:creator>
  <cp:lastModifiedBy>Elisa</cp:lastModifiedBy>
  <cp:revision>2</cp:revision>
  <cp:lastPrinted>2015-09-07T17:45:00Z</cp:lastPrinted>
  <dcterms:created xsi:type="dcterms:W3CDTF">2015-09-08T00:44:00Z</dcterms:created>
  <dcterms:modified xsi:type="dcterms:W3CDTF">2015-09-08T00:44:00Z</dcterms:modified>
</cp:coreProperties>
</file>