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E5062" w14:textId="77777777" w:rsidR="006E08F5" w:rsidRPr="0021072E" w:rsidRDefault="006E08F5">
      <w:pPr>
        <w:rPr>
          <w:lang w:eastAsia="es-ES"/>
        </w:rPr>
      </w:pPr>
    </w:p>
    <w:p w14:paraId="702EA1C1" w14:textId="03427CD9" w:rsidR="0061478E" w:rsidRPr="008F1707" w:rsidRDefault="000A2150" w:rsidP="00151575">
      <w:pPr>
        <w:tabs>
          <w:tab w:val="left" w:pos="2325"/>
        </w:tabs>
        <w:jc w:val="center"/>
        <w:rPr>
          <w:rFonts w:asciiTheme="majorHAnsi" w:hAnsiTheme="majorHAnsi"/>
          <w:b/>
          <w:sz w:val="24"/>
          <w:szCs w:val="24"/>
          <w:lang w:eastAsia="es-ES"/>
        </w:rPr>
      </w:pPr>
      <w:r w:rsidRPr="008F1707">
        <w:rPr>
          <w:rFonts w:asciiTheme="majorHAnsi" w:hAnsiTheme="majorHAnsi"/>
          <w:b/>
          <w:sz w:val="24"/>
          <w:szCs w:val="24"/>
          <w:lang w:eastAsia="es-ES"/>
        </w:rPr>
        <w:t xml:space="preserve">EL </w:t>
      </w:r>
      <w:r w:rsidR="008F1707">
        <w:rPr>
          <w:rFonts w:asciiTheme="majorHAnsi" w:hAnsiTheme="majorHAnsi"/>
          <w:b/>
          <w:sz w:val="24"/>
          <w:szCs w:val="24"/>
          <w:lang w:eastAsia="es-ES"/>
        </w:rPr>
        <w:t>MUSEO UNIVERSIDAD DE NAVARRA IN</w:t>
      </w:r>
      <w:r w:rsidRPr="008F1707">
        <w:rPr>
          <w:rFonts w:asciiTheme="majorHAnsi" w:hAnsiTheme="majorHAnsi"/>
          <w:b/>
          <w:sz w:val="24"/>
          <w:szCs w:val="24"/>
          <w:lang w:eastAsia="es-ES"/>
        </w:rPr>
        <w:t>A</w:t>
      </w:r>
      <w:r w:rsidR="008F1707">
        <w:rPr>
          <w:rFonts w:asciiTheme="majorHAnsi" w:hAnsiTheme="majorHAnsi"/>
          <w:b/>
          <w:sz w:val="24"/>
          <w:szCs w:val="24"/>
          <w:lang w:eastAsia="es-ES"/>
        </w:rPr>
        <w:t>U</w:t>
      </w:r>
      <w:r w:rsidRPr="008F1707">
        <w:rPr>
          <w:rFonts w:asciiTheme="majorHAnsi" w:hAnsiTheme="majorHAnsi"/>
          <w:b/>
          <w:sz w:val="24"/>
          <w:szCs w:val="24"/>
          <w:lang w:eastAsia="es-ES"/>
        </w:rPr>
        <w:t xml:space="preserve">GURA LA EXPOSICIÓN FOTOGRÁFICA </w:t>
      </w:r>
      <w:r w:rsidRPr="008F1707">
        <w:rPr>
          <w:rFonts w:asciiTheme="majorHAnsi" w:hAnsiTheme="majorHAnsi"/>
          <w:b/>
          <w:i/>
          <w:sz w:val="24"/>
          <w:szCs w:val="24"/>
          <w:lang w:eastAsia="es-ES"/>
        </w:rPr>
        <w:t>NITRATO</w:t>
      </w:r>
      <w:r w:rsidRPr="008F1707">
        <w:rPr>
          <w:rFonts w:asciiTheme="majorHAnsi" w:hAnsiTheme="majorHAnsi"/>
          <w:b/>
          <w:sz w:val="24"/>
          <w:szCs w:val="24"/>
          <w:lang w:eastAsia="es-ES"/>
        </w:rPr>
        <w:t xml:space="preserve"> DE XAVIER RIBAS</w:t>
      </w:r>
      <w:r w:rsidR="005E72D4" w:rsidRPr="008F1707">
        <w:rPr>
          <w:rFonts w:asciiTheme="majorHAnsi" w:hAnsiTheme="majorHAnsi"/>
          <w:b/>
          <w:sz w:val="24"/>
          <w:szCs w:val="24"/>
          <w:lang w:eastAsia="es-ES"/>
        </w:rPr>
        <w:t xml:space="preserve"> SOBRE LA EX</w:t>
      </w:r>
      <w:r w:rsidR="00086C17" w:rsidRPr="008F1707">
        <w:rPr>
          <w:rFonts w:asciiTheme="majorHAnsi" w:hAnsiTheme="majorHAnsi"/>
          <w:b/>
          <w:sz w:val="24"/>
          <w:szCs w:val="24"/>
          <w:lang w:eastAsia="es-ES"/>
        </w:rPr>
        <w:t>PLOTACIÓN</w:t>
      </w:r>
      <w:r w:rsidR="005E72D4" w:rsidRPr="008F1707">
        <w:rPr>
          <w:rFonts w:asciiTheme="majorHAnsi" w:hAnsiTheme="majorHAnsi"/>
          <w:b/>
          <w:sz w:val="24"/>
          <w:szCs w:val="24"/>
          <w:lang w:eastAsia="es-ES"/>
        </w:rPr>
        <w:t xml:space="preserve"> DEL NITATO DE CHILE</w:t>
      </w:r>
    </w:p>
    <w:p w14:paraId="5212F1C7" w14:textId="1AEF30DB" w:rsidR="005E72D4" w:rsidRPr="008F1707" w:rsidRDefault="00AB5CC9" w:rsidP="005E72D4">
      <w:pPr>
        <w:jc w:val="center"/>
        <w:rPr>
          <w:rFonts w:asciiTheme="majorHAnsi" w:hAnsiTheme="majorHAnsi"/>
          <w:b/>
          <w:i/>
          <w:lang w:eastAsia="es-ES"/>
        </w:rPr>
      </w:pPr>
      <w:r w:rsidRPr="008F1707">
        <w:rPr>
          <w:rFonts w:asciiTheme="majorHAnsi" w:hAnsiTheme="majorHAnsi"/>
          <w:b/>
          <w:i/>
          <w:lang w:eastAsia="es-ES"/>
        </w:rPr>
        <w:t xml:space="preserve">El proyecto </w:t>
      </w:r>
      <w:r w:rsidR="00101F15" w:rsidRPr="008F1707">
        <w:rPr>
          <w:rFonts w:asciiTheme="majorHAnsi" w:hAnsiTheme="majorHAnsi"/>
          <w:b/>
          <w:i/>
          <w:lang w:eastAsia="es-ES"/>
        </w:rPr>
        <w:t>del</w:t>
      </w:r>
      <w:r w:rsidR="00AF5472" w:rsidRPr="008F1707">
        <w:rPr>
          <w:rFonts w:asciiTheme="majorHAnsi" w:hAnsiTheme="majorHAnsi"/>
          <w:b/>
          <w:i/>
          <w:lang w:eastAsia="es-ES"/>
        </w:rPr>
        <w:t xml:space="preserve"> artista catalán </w:t>
      </w:r>
      <w:r w:rsidR="00E43264" w:rsidRPr="008F1707">
        <w:rPr>
          <w:rFonts w:asciiTheme="majorHAnsi" w:hAnsiTheme="majorHAnsi"/>
          <w:b/>
          <w:i/>
          <w:lang w:eastAsia="es-ES"/>
        </w:rPr>
        <w:t>es una coproducción con</w:t>
      </w:r>
      <w:r w:rsidR="00275B37" w:rsidRPr="008F1707">
        <w:rPr>
          <w:rFonts w:asciiTheme="majorHAnsi" w:hAnsiTheme="majorHAnsi"/>
          <w:b/>
          <w:i/>
          <w:lang w:eastAsia="es-ES"/>
        </w:rPr>
        <w:t xml:space="preserve"> el </w:t>
      </w:r>
      <w:r w:rsidR="00E43264" w:rsidRPr="008F1707">
        <w:rPr>
          <w:rFonts w:asciiTheme="majorHAnsi" w:hAnsiTheme="majorHAnsi"/>
          <w:b/>
          <w:i/>
          <w:lang w:eastAsia="es-ES"/>
        </w:rPr>
        <w:t>Museu d´Art Contemporan</w:t>
      </w:r>
      <w:r w:rsidR="00AF5472" w:rsidRPr="008F1707">
        <w:rPr>
          <w:rFonts w:asciiTheme="majorHAnsi" w:hAnsiTheme="majorHAnsi"/>
          <w:b/>
          <w:i/>
          <w:lang w:eastAsia="es-ES"/>
        </w:rPr>
        <w:t>i de Barcelona (MACBA</w:t>
      </w:r>
      <w:r w:rsidR="00975791" w:rsidRPr="008F1707">
        <w:rPr>
          <w:rFonts w:asciiTheme="majorHAnsi" w:hAnsiTheme="majorHAnsi"/>
          <w:b/>
          <w:i/>
          <w:lang w:eastAsia="es-ES"/>
        </w:rPr>
        <w:t>)</w:t>
      </w:r>
      <w:r w:rsidRPr="008F1707">
        <w:rPr>
          <w:rFonts w:asciiTheme="majorHAnsi" w:hAnsiTheme="majorHAnsi"/>
          <w:b/>
          <w:i/>
          <w:lang w:eastAsia="es-ES"/>
        </w:rPr>
        <w:t xml:space="preserve">, </w:t>
      </w:r>
      <w:r w:rsidR="00917C7C">
        <w:rPr>
          <w:rFonts w:asciiTheme="majorHAnsi" w:hAnsiTheme="majorHAnsi"/>
          <w:b/>
          <w:i/>
          <w:lang w:eastAsia="es-ES"/>
        </w:rPr>
        <w:t>f</w:t>
      </w:r>
      <w:r w:rsidR="008F1707">
        <w:rPr>
          <w:rFonts w:asciiTheme="majorHAnsi" w:hAnsiTheme="majorHAnsi"/>
          <w:b/>
          <w:i/>
          <w:lang w:eastAsia="es-ES"/>
        </w:rPr>
        <w:t>r</w:t>
      </w:r>
      <w:r w:rsidR="00917C7C">
        <w:rPr>
          <w:rFonts w:asciiTheme="majorHAnsi" w:hAnsiTheme="majorHAnsi"/>
          <w:b/>
          <w:i/>
          <w:lang w:eastAsia="es-ES"/>
        </w:rPr>
        <w:t>u</w:t>
      </w:r>
      <w:r w:rsidR="008F1707">
        <w:rPr>
          <w:rFonts w:asciiTheme="majorHAnsi" w:hAnsiTheme="majorHAnsi"/>
          <w:b/>
          <w:i/>
          <w:lang w:eastAsia="es-ES"/>
        </w:rPr>
        <w:t>to de su</w:t>
      </w:r>
      <w:r w:rsidRPr="008F1707">
        <w:rPr>
          <w:rFonts w:asciiTheme="majorHAnsi" w:hAnsiTheme="majorHAnsi"/>
          <w:b/>
          <w:i/>
          <w:lang w:eastAsia="es-ES"/>
        </w:rPr>
        <w:t xml:space="preserve"> trabajo de investigación</w:t>
      </w:r>
      <w:r w:rsidR="008F1707">
        <w:rPr>
          <w:rFonts w:asciiTheme="majorHAnsi" w:hAnsiTheme="majorHAnsi"/>
          <w:b/>
          <w:i/>
          <w:lang w:eastAsia="es-ES"/>
        </w:rPr>
        <w:t xml:space="preserve"> con un equipo </w:t>
      </w:r>
      <w:r w:rsidRPr="008F1707">
        <w:rPr>
          <w:rFonts w:asciiTheme="majorHAnsi" w:hAnsiTheme="majorHAnsi"/>
          <w:b/>
          <w:i/>
          <w:lang w:eastAsia="es-ES"/>
        </w:rPr>
        <w:t xml:space="preserve"> multidisciplinar e internacional</w:t>
      </w:r>
    </w:p>
    <w:p w14:paraId="5974748A" w14:textId="3E80AC64" w:rsidR="00E43264" w:rsidRDefault="000203DD" w:rsidP="00FB5416">
      <w:pPr>
        <w:ind w:firstLine="708"/>
        <w:jc w:val="both"/>
        <w:rPr>
          <w:rFonts w:asciiTheme="majorHAnsi" w:hAnsiTheme="majorHAnsi"/>
        </w:rPr>
      </w:pPr>
      <w:r>
        <w:rPr>
          <w:rFonts w:asciiTheme="majorHAnsi" w:hAnsiTheme="majorHAnsi"/>
          <w:i/>
        </w:rPr>
        <w:t>Pamplona, 28</w:t>
      </w:r>
      <w:r w:rsidR="00E04B7D" w:rsidRPr="0021072E">
        <w:rPr>
          <w:rFonts w:asciiTheme="majorHAnsi" w:hAnsiTheme="majorHAnsi"/>
          <w:i/>
        </w:rPr>
        <w:t xml:space="preserve"> de </w:t>
      </w:r>
      <w:r w:rsidR="004F265A">
        <w:rPr>
          <w:rFonts w:asciiTheme="majorHAnsi" w:hAnsiTheme="majorHAnsi"/>
          <w:i/>
        </w:rPr>
        <w:t>octubre</w:t>
      </w:r>
      <w:r w:rsidR="00E04B7D" w:rsidRPr="0021072E">
        <w:rPr>
          <w:rFonts w:asciiTheme="majorHAnsi" w:hAnsiTheme="majorHAnsi"/>
          <w:i/>
        </w:rPr>
        <w:t xml:space="preserve"> de 2015</w:t>
      </w:r>
      <w:r w:rsidR="00E04B7D" w:rsidRPr="0021072E">
        <w:rPr>
          <w:rFonts w:asciiTheme="majorHAnsi" w:hAnsiTheme="majorHAnsi"/>
        </w:rPr>
        <w:t xml:space="preserve">.- </w:t>
      </w:r>
      <w:r w:rsidR="00FB5416" w:rsidRPr="00AC6555">
        <w:rPr>
          <w:rFonts w:asciiTheme="majorHAnsi" w:hAnsiTheme="majorHAnsi"/>
        </w:rPr>
        <w:t xml:space="preserve">El Museo Universidad de Navarra </w:t>
      </w:r>
      <w:r w:rsidR="00FB5416">
        <w:rPr>
          <w:rFonts w:asciiTheme="majorHAnsi" w:hAnsiTheme="majorHAnsi"/>
        </w:rPr>
        <w:t>inaugura esta tarde</w:t>
      </w:r>
      <w:r w:rsidR="00D33187">
        <w:rPr>
          <w:rFonts w:asciiTheme="majorHAnsi" w:hAnsiTheme="majorHAnsi"/>
        </w:rPr>
        <w:t xml:space="preserve"> (</w:t>
      </w:r>
      <w:r w:rsidR="00FB5416">
        <w:rPr>
          <w:rFonts w:asciiTheme="majorHAnsi" w:hAnsiTheme="majorHAnsi"/>
        </w:rPr>
        <w:t>a las 19h</w:t>
      </w:r>
      <w:r w:rsidR="00E43264">
        <w:rPr>
          <w:rFonts w:asciiTheme="majorHAnsi" w:hAnsiTheme="majorHAnsi"/>
        </w:rPr>
        <w:t>.</w:t>
      </w:r>
      <w:r w:rsidR="00D33187">
        <w:rPr>
          <w:rFonts w:asciiTheme="majorHAnsi" w:hAnsiTheme="majorHAnsi"/>
        </w:rPr>
        <w:t>)</w:t>
      </w:r>
      <w:r w:rsidR="00FB5416" w:rsidRPr="00AC6555">
        <w:rPr>
          <w:rFonts w:asciiTheme="majorHAnsi" w:hAnsiTheme="majorHAnsi"/>
        </w:rPr>
        <w:t xml:space="preserve"> la exposición fotográfica </w:t>
      </w:r>
      <w:r w:rsidR="00FB5416" w:rsidRPr="00AC6555">
        <w:rPr>
          <w:rFonts w:asciiTheme="majorHAnsi" w:hAnsiTheme="majorHAnsi"/>
          <w:i/>
        </w:rPr>
        <w:t>Nitrato</w:t>
      </w:r>
      <w:r w:rsidR="00D33187">
        <w:rPr>
          <w:rFonts w:asciiTheme="majorHAnsi" w:hAnsiTheme="majorHAnsi"/>
        </w:rPr>
        <w:t xml:space="preserve">, </w:t>
      </w:r>
      <w:r w:rsidR="00E43264">
        <w:rPr>
          <w:rFonts w:asciiTheme="majorHAnsi" w:hAnsiTheme="majorHAnsi"/>
        </w:rPr>
        <w:t>de Xavier Ribas</w:t>
      </w:r>
      <w:r w:rsidR="00D33187">
        <w:rPr>
          <w:rFonts w:asciiTheme="majorHAnsi" w:hAnsiTheme="majorHAnsi"/>
        </w:rPr>
        <w:t xml:space="preserve">, que estará vigente hasta el 6 de marzo del año próximo. </w:t>
      </w:r>
      <w:r w:rsidR="00AB5CC9">
        <w:rPr>
          <w:rFonts w:asciiTheme="majorHAnsi" w:hAnsiTheme="majorHAnsi"/>
        </w:rPr>
        <w:t>La muestra</w:t>
      </w:r>
      <w:r w:rsidR="00E43264">
        <w:rPr>
          <w:rFonts w:asciiTheme="majorHAnsi" w:hAnsiTheme="majorHAnsi"/>
        </w:rPr>
        <w:t xml:space="preserve"> </w:t>
      </w:r>
      <w:r w:rsidR="00AB5CC9">
        <w:rPr>
          <w:rFonts w:asciiTheme="majorHAnsi" w:hAnsiTheme="majorHAnsi"/>
        </w:rPr>
        <w:t>la</w:t>
      </w:r>
      <w:r w:rsidR="00D33187">
        <w:rPr>
          <w:rFonts w:asciiTheme="majorHAnsi" w:hAnsiTheme="majorHAnsi"/>
        </w:rPr>
        <w:t xml:space="preserve"> comp</w:t>
      </w:r>
      <w:r w:rsidR="00E43264">
        <w:rPr>
          <w:rFonts w:asciiTheme="majorHAnsi" w:hAnsiTheme="majorHAnsi"/>
        </w:rPr>
        <w:t>o</w:t>
      </w:r>
      <w:r w:rsidR="00D33187">
        <w:rPr>
          <w:rFonts w:asciiTheme="majorHAnsi" w:hAnsiTheme="majorHAnsi"/>
        </w:rPr>
        <w:t>nen</w:t>
      </w:r>
      <w:r w:rsidR="00E43264">
        <w:rPr>
          <w:rFonts w:asciiTheme="majorHAnsi" w:hAnsiTheme="majorHAnsi"/>
        </w:rPr>
        <w:t xml:space="preserve"> </w:t>
      </w:r>
      <w:r w:rsidR="002D154C">
        <w:rPr>
          <w:rFonts w:asciiTheme="majorHAnsi" w:hAnsiTheme="majorHAnsi"/>
        </w:rPr>
        <w:t>11</w:t>
      </w:r>
      <w:r w:rsidR="00E43264">
        <w:rPr>
          <w:rFonts w:asciiTheme="majorHAnsi" w:hAnsiTheme="majorHAnsi"/>
        </w:rPr>
        <w:t xml:space="preserve"> series fotográf</w:t>
      </w:r>
      <w:r w:rsidR="00D33187">
        <w:rPr>
          <w:rFonts w:asciiTheme="majorHAnsi" w:hAnsiTheme="majorHAnsi"/>
        </w:rPr>
        <w:t>icas, textos, objetos y videos instalados</w:t>
      </w:r>
      <w:r w:rsidR="00E43264">
        <w:rPr>
          <w:rFonts w:asciiTheme="majorHAnsi" w:hAnsiTheme="majorHAnsi"/>
        </w:rPr>
        <w:t xml:space="preserve"> </w:t>
      </w:r>
      <w:r w:rsidR="00D33187">
        <w:rPr>
          <w:rFonts w:asciiTheme="majorHAnsi" w:hAnsiTheme="majorHAnsi"/>
        </w:rPr>
        <w:t xml:space="preserve">en toda </w:t>
      </w:r>
      <w:r w:rsidR="00FB5416" w:rsidRPr="00AC6555">
        <w:rPr>
          <w:rFonts w:asciiTheme="majorHAnsi" w:hAnsiTheme="majorHAnsi"/>
        </w:rPr>
        <w:t>la planta -1</w:t>
      </w:r>
      <w:r w:rsidR="00AB5CC9">
        <w:rPr>
          <w:rFonts w:asciiTheme="majorHAnsi" w:hAnsiTheme="majorHAnsi"/>
        </w:rPr>
        <w:t xml:space="preserve"> del </w:t>
      </w:r>
      <w:bookmarkStart w:id="0" w:name="_GoBack"/>
      <w:bookmarkEnd w:id="0"/>
      <w:r w:rsidR="00AB5CC9">
        <w:rPr>
          <w:rFonts w:asciiTheme="majorHAnsi" w:hAnsiTheme="majorHAnsi"/>
        </w:rPr>
        <w:t>edificio, unos 1.300 m</w:t>
      </w:r>
      <w:r w:rsidR="00AB5CC9" w:rsidRPr="00AB5CC9">
        <w:rPr>
          <w:rFonts w:asciiTheme="majorHAnsi" w:hAnsiTheme="majorHAnsi"/>
          <w:vertAlign w:val="superscript"/>
        </w:rPr>
        <w:t>2</w:t>
      </w:r>
      <w:r w:rsidR="00D33187">
        <w:rPr>
          <w:rFonts w:asciiTheme="majorHAnsi" w:hAnsiTheme="majorHAnsi"/>
        </w:rPr>
        <w:t xml:space="preserve">, </w:t>
      </w:r>
      <w:r w:rsidR="00E43264">
        <w:rPr>
          <w:rFonts w:asciiTheme="majorHAnsi" w:hAnsiTheme="majorHAnsi"/>
        </w:rPr>
        <w:t>casi la mitad del espacio expositivo del Museo.</w:t>
      </w:r>
    </w:p>
    <w:p w14:paraId="730282B2" w14:textId="48ACD253" w:rsidR="00D33187" w:rsidRDefault="00E70470" w:rsidP="00D33187">
      <w:pPr>
        <w:ind w:firstLine="708"/>
        <w:jc w:val="both"/>
        <w:rPr>
          <w:rFonts w:asciiTheme="majorHAnsi" w:hAnsiTheme="majorHAnsi"/>
        </w:rPr>
      </w:pPr>
      <w:r>
        <w:rPr>
          <w:rFonts w:asciiTheme="majorHAnsi" w:hAnsiTheme="majorHAnsi"/>
        </w:rPr>
        <w:t>Coproducida con el Museu d’Art Contemporani de Barcelona (MACBA)</w:t>
      </w:r>
      <w:r w:rsidRPr="00AC6555">
        <w:rPr>
          <w:rFonts w:asciiTheme="majorHAnsi" w:hAnsiTheme="majorHAnsi"/>
        </w:rPr>
        <w:t>, en colaboración con Bluecoat</w:t>
      </w:r>
      <w:r>
        <w:rPr>
          <w:rFonts w:asciiTheme="majorHAnsi" w:hAnsiTheme="majorHAnsi"/>
        </w:rPr>
        <w:t xml:space="preserve"> </w:t>
      </w:r>
      <w:r w:rsidRPr="00AC6555">
        <w:rPr>
          <w:rFonts w:asciiTheme="majorHAnsi" w:hAnsiTheme="majorHAnsi"/>
        </w:rPr>
        <w:t>Liverpool's Centre for</w:t>
      </w:r>
      <w:r>
        <w:rPr>
          <w:rFonts w:asciiTheme="majorHAnsi" w:hAnsiTheme="majorHAnsi"/>
        </w:rPr>
        <w:t xml:space="preserve"> </w:t>
      </w:r>
      <w:r w:rsidRPr="00AC6555">
        <w:rPr>
          <w:rFonts w:asciiTheme="majorHAnsi" w:hAnsiTheme="majorHAnsi"/>
        </w:rPr>
        <w:t>the</w:t>
      </w:r>
      <w:r>
        <w:rPr>
          <w:rFonts w:asciiTheme="majorHAnsi" w:hAnsiTheme="majorHAnsi"/>
        </w:rPr>
        <w:t xml:space="preserve"> </w:t>
      </w:r>
      <w:r w:rsidRPr="00AC6555">
        <w:rPr>
          <w:rFonts w:asciiTheme="majorHAnsi" w:hAnsiTheme="majorHAnsi"/>
        </w:rPr>
        <w:t>Contemporary</w:t>
      </w:r>
      <w:r>
        <w:rPr>
          <w:rFonts w:asciiTheme="majorHAnsi" w:hAnsiTheme="majorHAnsi"/>
        </w:rPr>
        <w:t xml:space="preserve"> Arts, y</w:t>
      </w:r>
      <w:r w:rsidRPr="00AC6555">
        <w:rPr>
          <w:rFonts w:asciiTheme="majorHAnsi" w:hAnsiTheme="majorHAnsi"/>
        </w:rPr>
        <w:t xml:space="preserve"> con el apoyo de Acción Cultural Española </w:t>
      </w:r>
      <w:r>
        <w:rPr>
          <w:rFonts w:asciiTheme="majorHAnsi" w:hAnsiTheme="majorHAnsi"/>
        </w:rPr>
        <w:t xml:space="preserve">(AC/E) </w:t>
      </w:r>
      <w:r w:rsidRPr="00AC6555">
        <w:rPr>
          <w:rFonts w:asciiTheme="majorHAnsi" w:hAnsiTheme="majorHAnsi"/>
        </w:rPr>
        <w:t>y el</w:t>
      </w:r>
      <w:r>
        <w:rPr>
          <w:rFonts w:asciiTheme="majorHAnsi" w:hAnsiTheme="majorHAnsi"/>
        </w:rPr>
        <w:t xml:space="preserve"> </w:t>
      </w:r>
      <w:r w:rsidRPr="00AC6555">
        <w:rPr>
          <w:rFonts w:asciiTheme="majorHAnsi" w:hAnsiTheme="majorHAnsi"/>
        </w:rPr>
        <w:t>Arts</w:t>
      </w:r>
      <w:r>
        <w:rPr>
          <w:rFonts w:asciiTheme="majorHAnsi" w:hAnsiTheme="majorHAnsi"/>
        </w:rPr>
        <w:t xml:space="preserve"> </w:t>
      </w:r>
      <w:r w:rsidRPr="00AC6555">
        <w:rPr>
          <w:rFonts w:asciiTheme="majorHAnsi" w:hAnsiTheme="majorHAnsi"/>
        </w:rPr>
        <w:t>&amp;</w:t>
      </w:r>
      <w:r>
        <w:rPr>
          <w:rFonts w:asciiTheme="majorHAnsi" w:hAnsiTheme="majorHAnsi"/>
        </w:rPr>
        <w:t xml:space="preserve"> </w:t>
      </w:r>
      <w:r w:rsidRPr="00AC6555">
        <w:rPr>
          <w:rFonts w:asciiTheme="majorHAnsi" w:hAnsiTheme="majorHAnsi"/>
        </w:rPr>
        <w:t>Humanities</w:t>
      </w:r>
      <w:r>
        <w:rPr>
          <w:rFonts w:asciiTheme="majorHAnsi" w:hAnsiTheme="majorHAnsi"/>
        </w:rPr>
        <w:t xml:space="preserve"> Research Council, ha sido c</w:t>
      </w:r>
      <w:r w:rsidRPr="00AC6555">
        <w:rPr>
          <w:rFonts w:asciiTheme="majorHAnsi" w:hAnsiTheme="majorHAnsi"/>
        </w:rPr>
        <w:t>omisariada por Carles Guerra</w:t>
      </w:r>
      <w:r>
        <w:rPr>
          <w:rFonts w:asciiTheme="majorHAnsi" w:hAnsiTheme="majorHAnsi"/>
        </w:rPr>
        <w:t>, recientemente nombrado director de la Fundación Tàpies.</w:t>
      </w:r>
    </w:p>
    <w:p w14:paraId="3FBCA582" w14:textId="48C60D01" w:rsidR="00E43264" w:rsidRDefault="00FB5416" w:rsidP="00D33187">
      <w:pPr>
        <w:ind w:firstLine="708"/>
        <w:jc w:val="both"/>
        <w:rPr>
          <w:rFonts w:asciiTheme="majorHAnsi" w:hAnsiTheme="majorHAnsi"/>
        </w:rPr>
      </w:pPr>
      <w:r w:rsidRPr="00AC6555">
        <w:rPr>
          <w:rFonts w:asciiTheme="majorHAnsi" w:hAnsiTheme="majorHAnsi"/>
        </w:rPr>
        <w:t xml:space="preserve">Presentadas por primera vez en el MACBA en junio de 2014 y en </w:t>
      </w:r>
      <w:r w:rsidR="00E43264">
        <w:rPr>
          <w:rFonts w:asciiTheme="majorHAnsi" w:hAnsiTheme="majorHAnsi"/>
        </w:rPr>
        <w:t xml:space="preserve">el </w:t>
      </w:r>
      <w:r w:rsidRPr="00AC6555">
        <w:rPr>
          <w:rFonts w:asciiTheme="majorHAnsi" w:hAnsiTheme="majorHAnsi"/>
        </w:rPr>
        <w:t xml:space="preserve">Bluecoat de Liverpool </w:t>
      </w:r>
      <w:r>
        <w:rPr>
          <w:rFonts w:asciiTheme="majorHAnsi" w:hAnsiTheme="majorHAnsi"/>
        </w:rPr>
        <w:t>desde abril hasta julio</w:t>
      </w:r>
      <w:r w:rsidRPr="00AC6555">
        <w:rPr>
          <w:rFonts w:asciiTheme="majorHAnsi" w:hAnsiTheme="majorHAnsi"/>
        </w:rPr>
        <w:t xml:space="preserve"> este año, </w:t>
      </w:r>
      <w:r w:rsidR="00126664">
        <w:rPr>
          <w:rFonts w:asciiTheme="majorHAnsi" w:hAnsiTheme="majorHAnsi"/>
        </w:rPr>
        <w:t>el gran conjunto de obras</w:t>
      </w:r>
      <w:r w:rsidRPr="00AC6555">
        <w:rPr>
          <w:rFonts w:asciiTheme="majorHAnsi" w:hAnsiTheme="majorHAnsi"/>
        </w:rPr>
        <w:t xml:space="preserve"> </w:t>
      </w:r>
      <w:r w:rsidR="00126664">
        <w:rPr>
          <w:rFonts w:asciiTheme="majorHAnsi" w:hAnsiTheme="majorHAnsi"/>
        </w:rPr>
        <w:t>obtenidas</w:t>
      </w:r>
      <w:r w:rsidRPr="00AC6555">
        <w:rPr>
          <w:rFonts w:asciiTheme="majorHAnsi" w:hAnsiTheme="majorHAnsi"/>
        </w:rPr>
        <w:t xml:space="preserve"> </w:t>
      </w:r>
      <w:r w:rsidR="00126664">
        <w:rPr>
          <w:rFonts w:asciiTheme="majorHAnsi" w:hAnsiTheme="majorHAnsi"/>
        </w:rPr>
        <w:t xml:space="preserve">a partir de estudios y fotografías realizadas </w:t>
      </w:r>
      <w:r w:rsidRPr="00AC6555">
        <w:rPr>
          <w:rFonts w:asciiTheme="majorHAnsi" w:hAnsiTheme="majorHAnsi"/>
        </w:rPr>
        <w:t xml:space="preserve">en Chile, Gran Bretaña, España y Estados Unidos se exponen ahora en </w:t>
      </w:r>
      <w:r w:rsidR="00D33187">
        <w:rPr>
          <w:rFonts w:asciiTheme="majorHAnsi" w:hAnsiTheme="majorHAnsi"/>
        </w:rPr>
        <w:t>el Museo Universidad de Navarra.</w:t>
      </w:r>
      <w:r w:rsidR="00AB5CC9">
        <w:rPr>
          <w:rFonts w:asciiTheme="majorHAnsi" w:hAnsiTheme="majorHAnsi"/>
        </w:rPr>
        <w:t xml:space="preserve"> </w:t>
      </w:r>
    </w:p>
    <w:p w14:paraId="70EDC2A4" w14:textId="0BC7A85C" w:rsidR="00AB5CC9" w:rsidRPr="004C733C" w:rsidRDefault="00AB5CC9" w:rsidP="00AB5CC9">
      <w:pPr>
        <w:ind w:firstLine="708"/>
        <w:jc w:val="both"/>
        <w:rPr>
          <w:rFonts w:asciiTheme="majorHAnsi" w:hAnsiTheme="majorHAnsi"/>
          <w:color w:val="000000" w:themeColor="text1"/>
        </w:rPr>
      </w:pPr>
      <w:r>
        <w:rPr>
          <w:rFonts w:asciiTheme="majorHAnsi" w:hAnsiTheme="majorHAnsi"/>
          <w:color w:val="000000" w:themeColor="text1"/>
        </w:rPr>
        <w:t xml:space="preserve">El último trabajo de Ribas se presenta en las salas del Museo Universidad de Navarra de forma diferente a como se mostró en el MACBA. “Aquí se sitúa al visitante en una posición de juego muy interesante; es una fotografía relacional que nunca deja de producir diferentes sentidos y significados”, destaca Carles Guerra. Ante la presencia de diversas series fotográficas en forma de retícula, el artista argumenta que “la retícula tiene un carácter arqueológico, de penetración al pasado; se trata de estructurar un espacio a partir de una fragmentación de imágenes, como si fuera un </w:t>
      </w:r>
      <w:r w:rsidR="00E70470">
        <w:rPr>
          <w:rFonts w:asciiTheme="majorHAnsi" w:hAnsiTheme="majorHAnsi"/>
          <w:color w:val="000000" w:themeColor="text1"/>
        </w:rPr>
        <w:t>puzle</w:t>
      </w:r>
      <w:r>
        <w:rPr>
          <w:rFonts w:asciiTheme="majorHAnsi" w:hAnsiTheme="majorHAnsi"/>
          <w:color w:val="000000" w:themeColor="text1"/>
        </w:rPr>
        <w:t xml:space="preserve">, para expresar una idea”, explica Xavier Ribas. </w:t>
      </w:r>
    </w:p>
    <w:p w14:paraId="21354D7F" w14:textId="720BCB54" w:rsidR="00126664" w:rsidRDefault="008910A2" w:rsidP="00AB5CC9">
      <w:pPr>
        <w:ind w:firstLine="708"/>
        <w:jc w:val="both"/>
        <w:rPr>
          <w:rFonts w:asciiTheme="majorHAnsi" w:hAnsiTheme="majorHAnsi"/>
        </w:rPr>
      </w:pPr>
      <w:r w:rsidRPr="00AB5CC9">
        <w:rPr>
          <w:rFonts w:asciiTheme="majorHAnsi" w:hAnsiTheme="majorHAnsi"/>
          <w:b/>
          <w:u w:val="single"/>
        </w:rPr>
        <w:t xml:space="preserve">El origen de </w:t>
      </w:r>
      <w:r w:rsidR="00DA31F9" w:rsidRPr="00AB5CC9">
        <w:rPr>
          <w:rFonts w:asciiTheme="majorHAnsi" w:hAnsiTheme="majorHAnsi"/>
          <w:b/>
          <w:i/>
          <w:u w:val="single"/>
        </w:rPr>
        <w:t>Nitrato</w:t>
      </w:r>
      <w:r w:rsidR="00AB5CC9" w:rsidRPr="00AB5CC9">
        <w:rPr>
          <w:rFonts w:asciiTheme="majorHAnsi" w:hAnsiTheme="majorHAnsi"/>
          <w:u w:val="single"/>
        </w:rPr>
        <w:t>-</w:t>
      </w:r>
      <w:r w:rsidR="00AB5CC9">
        <w:rPr>
          <w:rFonts w:asciiTheme="majorHAnsi" w:hAnsiTheme="majorHAnsi"/>
        </w:rPr>
        <w:t xml:space="preserve"> S</w:t>
      </w:r>
      <w:r>
        <w:rPr>
          <w:rFonts w:asciiTheme="majorHAnsi" w:hAnsiTheme="majorHAnsi"/>
        </w:rPr>
        <w:t xml:space="preserve">urge a partir de </w:t>
      </w:r>
      <w:r w:rsidR="00DA31F9">
        <w:rPr>
          <w:rFonts w:asciiTheme="majorHAnsi" w:hAnsiTheme="majorHAnsi"/>
        </w:rPr>
        <w:t>la</w:t>
      </w:r>
      <w:r>
        <w:rPr>
          <w:rFonts w:asciiTheme="majorHAnsi" w:hAnsiTheme="majorHAnsi"/>
        </w:rPr>
        <w:t xml:space="preserve"> participación </w:t>
      </w:r>
      <w:r w:rsidR="00DA31F9">
        <w:rPr>
          <w:rFonts w:asciiTheme="majorHAnsi" w:hAnsiTheme="majorHAnsi"/>
        </w:rPr>
        <w:t xml:space="preserve">de Xavier Ribas </w:t>
      </w:r>
      <w:r>
        <w:rPr>
          <w:rFonts w:asciiTheme="majorHAnsi" w:hAnsiTheme="majorHAnsi"/>
        </w:rPr>
        <w:t xml:space="preserve">en el proyecto </w:t>
      </w:r>
      <w:r w:rsidRPr="00DA31F9">
        <w:rPr>
          <w:rFonts w:asciiTheme="majorHAnsi" w:hAnsiTheme="majorHAnsi"/>
          <w:i/>
        </w:rPr>
        <w:t>Tender Puentes</w:t>
      </w:r>
      <w:r w:rsidRPr="00004327">
        <w:rPr>
          <w:rFonts w:asciiTheme="majorHAnsi" w:hAnsiTheme="majorHAnsi"/>
        </w:rPr>
        <w:t xml:space="preserve"> del Museo Universidad de Navarra</w:t>
      </w:r>
      <w:r w:rsidR="00AB5CC9">
        <w:rPr>
          <w:rFonts w:asciiTheme="majorHAnsi" w:hAnsiTheme="majorHAnsi"/>
        </w:rPr>
        <w:t>,</w:t>
      </w:r>
      <w:r>
        <w:rPr>
          <w:rFonts w:asciiTheme="majorHAnsi" w:hAnsiTheme="majorHAnsi"/>
        </w:rPr>
        <w:t xml:space="preserve"> </w:t>
      </w:r>
      <w:r w:rsidR="00AB5CC9">
        <w:rPr>
          <w:rFonts w:asciiTheme="majorHAnsi" w:hAnsiTheme="majorHAnsi"/>
        </w:rPr>
        <w:t>donde</w:t>
      </w:r>
      <w:r>
        <w:rPr>
          <w:rFonts w:asciiTheme="majorHAnsi" w:hAnsiTheme="majorHAnsi"/>
        </w:rPr>
        <w:t xml:space="preserve"> realizó </w:t>
      </w:r>
      <w:r w:rsidR="00D33187">
        <w:rPr>
          <w:rFonts w:asciiTheme="majorHAnsi" w:hAnsiTheme="majorHAnsi"/>
        </w:rPr>
        <w:t>una de la</w:t>
      </w:r>
      <w:r w:rsidRPr="00004327">
        <w:rPr>
          <w:rFonts w:asciiTheme="majorHAnsi" w:hAnsiTheme="majorHAnsi"/>
        </w:rPr>
        <w:t xml:space="preserve">s </w:t>
      </w:r>
      <w:r w:rsidR="00D33187">
        <w:rPr>
          <w:rFonts w:asciiTheme="majorHAnsi" w:hAnsiTheme="majorHAnsi"/>
        </w:rPr>
        <w:t>series</w:t>
      </w:r>
      <w:r>
        <w:rPr>
          <w:rFonts w:asciiTheme="majorHAnsi" w:hAnsiTheme="majorHAnsi"/>
        </w:rPr>
        <w:t xml:space="preserve"> que </w:t>
      </w:r>
      <w:r w:rsidR="00AB5CC9">
        <w:rPr>
          <w:rFonts w:asciiTheme="majorHAnsi" w:hAnsiTheme="majorHAnsi"/>
        </w:rPr>
        <w:t>incluye</w:t>
      </w:r>
      <w:r>
        <w:rPr>
          <w:rFonts w:asciiTheme="majorHAnsi" w:hAnsiTheme="majorHAnsi"/>
        </w:rPr>
        <w:t xml:space="preserve"> la exposición</w:t>
      </w:r>
      <w:r w:rsidRPr="00004327">
        <w:rPr>
          <w:rFonts w:asciiTheme="majorHAnsi" w:hAnsiTheme="majorHAnsi"/>
        </w:rPr>
        <w:t xml:space="preserve">: </w:t>
      </w:r>
      <w:r w:rsidRPr="00004327">
        <w:rPr>
          <w:rFonts w:asciiTheme="majorHAnsi" w:hAnsiTheme="majorHAnsi"/>
          <w:i/>
        </w:rPr>
        <w:t>Geografías concretas (Ceuta y Melilla)</w:t>
      </w:r>
      <w:r w:rsidRPr="00004327">
        <w:rPr>
          <w:rFonts w:asciiTheme="majorHAnsi" w:hAnsiTheme="majorHAnsi"/>
        </w:rPr>
        <w:t>.</w:t>
      </w:r>
    </w:p>
    <w:p w14:paraId="008B141A" w14:textId="71AC6C59" w:rsidR="008910A2" w:rsidRDefault="008910A2" w:rsidP="008910A2">
      <w:pPr>
        <w:ind w:firstLine="708"/>
        <w:jc w:val="both"/>
        <w:rPr>
          <w:rFonts w:asciiTheme="majorHAnsi" w:hAnsiTheme="majorHAnsi"/>
          <w:color w:val="000000" w:themeColor="text1"/>
        </w:rPr>
      </w:pPr>
      <w:r w:rsidRPr="0040476C">
        <w:rPr>
          <w:rFonts w:asciiTheme="majorHAnsi" w:hAnsiTheme="majorHAnsi"/>
          <w:color w:val="000000" w:themeColor="text1"/>
        </w:rPr>
        <w:t xml:space="preserve">Desde 2009, Xavier Ribas ha dedicado su práctica fotográfica a estudiar la historia natural </w:t>
      </w:r>
      <w:r>
        <w:rPr>
          <w:rFonts w:asciiTheme="majorHAnsi" w:hAnsiTheme="majorHAnsi"/>
          <w:color w:val="000000" w:themeColor="text1"/>
        </w:rPr>
        <w:t>de este mineral</w:t>
      </w:r>
      <w:r w:rsidRPr="0040476C">
        <w:rPr>
          <w:rFonts w:asciiTheme="majorHAnsi" w:hAnsiTheme="majorHAnsi"/>
          <w:color w:val="000000" w:themeColor="text1"/>
        </w:rPr>
        <w:t xml:space="preserve"> en respuesta al álbum fotográfico del siglo XIX </w:t>
      </w:r>
      <w:r w:rsidRPr="0040476C">
        <w:rPr>
          <w:rFonts w:asciiTheme="majorHAnsi" w:hAnsiTheme="majorHAnsi"/>
          <w:i/>
          <w:color w:val="000000" w:themeColor="text1"/>
        </w:rPr>
        <w:t>Oficina Alianza y Puerto de Iquique 1900</w:t>
      </w:r>
      <w:r>
        <w:rPr>
          <w:rFonts w:asciiTheme="majorHAnsi" w:hAnsiTheme="majorHAnsi"/>
          <w:color w:val="000000" w:themeColor="text1"/>
        </w:rPr>
        <w:t>, que forma parte de la C</w:t>
      </w:r>
      <w:r w:rsidRPr="0040476C">
        <w:rPr>
          <w:rFonts w:asciiTheme="majorHAnsi" w:hAnsiTheme="majorHAnsi"/>
          <w:color w:val="000000" w:themeColor="text1"/>
        </w:rPr>
        <w:t xml:space="preserve">olección del Museo </w:t>
      </w:r>
      <w:r>
        <w:rPr>
          <w:rFonts w:asciiTheme="majorHAnsi" w:hAnsiTheme="majorHAnsi"/>
          <w:color w:val="000000" w:themeColor="text1"/>
        </w:rPr>
        <w:t>Universidad de Navarra</w:t>
      </w:r>
      <w:r w:rsidR="008F1707">
        <w:rPr>
          <w:rFonts w:asciiTheme="majorHAnsi" w:hAnsiTheme="majorHAnsi"/>
          <w:color w:val="000000" w:themeColor="text1"/>
        </w:rPr>
        <w:t xml:space="preserve"> y está presente en la muestra,</w:t>
      </w:r>
      <w:r>
        <w:rPr>
          <w:rFonts w:asciiTheme="majorHAnsi" w:hAnsiTheme="majorHAnsi"/>
          <w:color w:val="000000" w:themeColor="text1"/>
        </w:rPr>
        <w:t xml:space="preserve"> y </w:t>
      </w:r>
      <w:r w:rsidR="0088519E">
        <w:rPr>
          <w:rFonts w:asciiTheme="majorHAnsi" w:hAnsiTheme="majorHAnsi"/>
          <w:color w:val="000000" w:themeColor="text1"/>
        </w:rPr>
        <w:t xml:space="preserve">que </w:t>
      </w:r>
      <w:r>
        <w:rPr>
          <w:rFonts w:asciiTheme="majorHAnsi" w:hAnsiTheme="majorHAnsi"/>
          <w:color w:val="000000" w:themeColor="text1"/>
        </w:rPr>
        <w:t>llamó su atención</w:t>
      </w:r>
      <w:r w:rsidRPr="0040476C">
        <w:rPr>
          <w:rFonts w:asciiTheme="majorHAnsi" w:hAnsiTheme="majorHAnsi"/>
          <w:color w:val="000000" w:themeColor="text1"/>
        </w:rPr>
        <w:t xml:space="preserve">. </w:t>
      </w:r>
      <w:r>
        <w:rPr>
          <w:rFonts w:asciiTheme="majorHAnsi" w:hAnsiTheme="majorHAnsi"/>
          <w:color w:val="000000" w:themeColor="text1"/>
        </w:rPr>
        <w:t>“He vestido históricamente este álbum, dándole un contexto que antes no tenía”, explica Xavier Ribas. “</w:t>
      </w:r>
      <w:r w:rsidRPr="0040476C">
        <w:rPr>
          <w:rFonts w:asciiTheme="majorHAnsi" w:hAnsiTheme="majorHAnsi"/>
          <w:i/>
          <w:color w:val="000000" w:themeColor="text1"/>
        </w:rPr>
        <w:t>Oficina Alianza y Puerto de Iquique 1900</w:t>
      </w:r>
      <w:r>
        <w:rPr>
          <w:rFonts w:asciiTheme="majorHAnsi" w:hAnsiTheme="majorHAnsi"/>
          <w:i/>
          <w:color w:val="000000" w:themeColor="text1"/>
        </w:rPr>
        <w:t xml:space="preserve"> </w:t>
      </w:r>
      <w:r>
        <w:rPr>
          <w:rFonts w:asciiTheme="majorHAnsi" w:hAnsiTheme="majorHAnsi"/>
          <w:color w:val="000000" w:themeColor="text1"/>
        </w:rPr>
        <w:t>es el nudo de este proyecto, un nudo coherente con la fotografía del siglo XIX”, añade Carles Guerra</w:t>
      </w:r>
      <w:r w:rsidR="00D33187">
        <w:rPr>
          <w:rFonts w:asciiTheme="majorHAnsi" w:hAnsiTheme="majorHAnsi"/>
          <w:color w:val="000000" w:themeColor="text1"/>
        </w:rPr>
        <w:t>.</w:t>
      </w:r>
      <w:r>
        <w:rPr>
          <w:rFonts w:asciiTheme="majorHAnsi" w:hAnsiTheme="majorHAnsi"/>
          <w:color w:val="000000" w:themeColor="text1"/>
        </w:rPr>
        <w:t xml:space="preserve"> </w:t>
      </w:r>
    </w:p>
    <w:p w14:paraId="05400C0F" w14:textId="04D15B79" w:rsidR="008910A2" w:rsidRDefault="00D33187" w:rsidP="00126664">
      <w:pPr>
        <w:ind w:firstLine="708"/>
        <w:jc w:val="both"/>
        <w:rPr>
          <w:rFonts w:asciiTheme="majorHAnsi" w:hAnsiTheme="majorHAnsi"/>
          <w:color w:val="000000" w:themeColor="text1"/>
        </w:rPr>
      </w:pPr>
      <w:r>
        <w:rPr>
          <w:rFonts w:asciiTheme="majorHAnsi" w:hAnsiTheme="majorHAnsi"/>
          <w:color w:val="000000" w:themeColor="text1"/>
        </w:rPr>
        <w:t>E</w:t>
      </w:r>
      <w:r w:rsidR="00AF03A7">
        <w:rPr>
          <w:rFonts w:asciiTheme="majorHAnsi" w:hAnsiTheme="majorHAnsi"/>
          <w:color w:val="000000" w:themeColor="text1"/>
        </w:rPr>
        <w:t xml:space="preserve">l proyecto </w:t>
      </w:r>
      <w:r>
        <w:rPr>
          <w:rFonts w:asciiTheme="majorHAnsi" w:hAnsiTheme="majorHAnsi"/>
          <w:color w:val="000000" w:themeColor="text1"/>
        </w:rPr>
        <w:t>traza</w:t>
      </w:r>
      <w:r w:rsidR="00126664" w:rsidRPr="0040476C">
        <w:rPr>
          <w:rFonts w:asciiTheme="majorHAnsi" w:hAnsiTheme="majorHAnsi"/>
          <w:color w:val="000000" w:themeColor="text1"/>
        </w:rPr>
        <w:t xml:space="preserve"> el recorrido del nitrato de Chile desde su estado min</w:t>
      </w:r>
      <w:r w:rsidR="00126664">
        <w:rPr>
          <w:rFonts w:asciiTheme="majorHAnsi" w:hAnsiTheme="majorHAnsi"/>
          <w:color w:val="000000" w:themeColor="text1"/>
        </w:rPr>
        <w:t>eral natural, procesado en las “oficinas”</w:t>
      </w:r>
      <w:r w:rsidR="00126664" w:rsidRPr="0040476C">
        <w:rPr>
          <w:rFonts w:asciiTheme="majorHAnsi" w:hAnsiTheme="majorHAnsi"/>
          <w:i/>
          <w:color w:val="000000" w:themeColor="text1"/>
        </w:rPr>
        <w:t xml:space="preserve"> </w:t>
      </w:r>
      <w:r w:rsidR="00126664" w:rsidRPr="0040476C">
        <w:rPr>
          <w:rFonts w:asciiTheme="majorHAnsi" w:hAnsiTheme="majorHAnsi"/>
          <w:color w:val="000000" w:themeColor="text1"/>
        </w:rPr>
        <w:t xml:space="preserve">del desierto de Atacama, pasando por su transporte como mercancía y su cotización como valor en la bolsa, hasta convertirse finalmente en parte de </w:t>
      </w:r>
      <w:r w:rsidR="00126664" w:rsidRPr="0040476C">
        <w:rPr>
          <w:rFonts w:asciiTheme="majorHAnsi" w:hAnsiTheme="majorHAnsi"/>
          <w:color w:val="000000" w:themeColor="text1"/>
        </w:rPr>
        <w:lastRenderedPageBreak/>
        <w:t>la herencia material y simbólica de las fincas de Londres y de la campiña británica. Documenta paisajes geográficamente dispares</w:t>
      </w:r>
      <w:r>
        <w:rPr>
          <w:rFonts w:asciiTheme="majorHAnsi" w:hAnsiTheme="majorHAnsi"/>
          <w:color w:val="000000" w:themeColor="text1"/>
        </w:rPr>
        <w:t>,</w:t>
      </w:r>
      <w:r w:rsidR="00126664" w:rsidRPr="0040476C">
        <w:rPr>
          <w:rFonts w:asciiTheme="majorHAnsi" w:hAnsiTheme="majorHAnsi"/>
          <w:color w:val="000000" w:themeColor="text1"/>
        </w:rPr>
        <w:t xml:space="preserve"> pero históricamente conectados (los remotos campos salitreros y los distritos financieros de la metrópolis), así como archivos y artefactos.</w:t>
      </w:r>
    </w:p>
    <w:p w14:paraId="498453B2" w14:textId="2CDF874C" w:rsidR="00AB5CC9" w:rsidRDefault="00AB5CC9" w:rsidP="00AB5CC9">
      <w:pPr>
        <w:ind w:firstLine="708"/>
        <w:jc w:val="both"/>
        <w:rPr>
          <w:rFonts w:asciiTheme="majorHAnsi" w:hAnsiTheme="majorHAnsi"/>
          <w:color w:val="000000" w:themeColor="text1"/>
        </w:rPr>
      </w:pPr>
      <w:r w:rsidRPr="0040476C">
        <w:rPr>
          <w:rFonts w:asciiTheme="majorHAnsi" w:hAnsiTheme="majorHAnsi"/>
          <w:i/>
        </w:rPr>
        <w:t>Nitrato</w:t>
      </w:r>
      <w:r w:rsidRPr="0040476C">
        <w:rPr>
          <w:rFonts w:asciiTheme="majorHAnsi" w:hAnsiTheme="majorHAnsi"/>
        </w:rPr>
        <w:t xml:space="preserve"> explora el legado del nitrato de sodio chileno, un recurso natural no renovable que fue extraído ampliamente por compañías capitalistas extranjeras en el norte de Chile entre 1870 y 1920. Dichas compañías, principalmente británicas, transformaron en un periodo de tiempo relativamente corto una parte del desierto de Atacama en un paisaje industrial.</w:t>
      </w:r>
      <w:r w:rsidRPr="0040476C">
        <w:rPr>
          <w:rFonts w:asciiTheme="majorHAnsi" w:hAnsiTheme="majorHAnsi"/>
          <w:color w:val="000000" w:themeColor="text1"/>
        </w:rPr>
        <w:t xml:space="preserve"> El nitrato de sodio era una mercancía muy importante que se comercializaba principalmente como abono natural, pero que también se usaba en la fabricación de explosivos, lo que lo convirtió en un ingrediente crucial para el incremento tanto de la vida como de la muerte. </w:t>
      </w:r>
    </w:p>
    <w:p w14:paraId="2ED96F51" w14:textId="2B32212B" w:rsidR="00AB5CC9" w:rsidRDefault="00975791" w:rsidP="00AB5CC9">
      <w:pPr>
        <w:ind w:firstLine="708"/>
        <w:jc w:val="both"/>
        <w:rPr>
          <w:rFonts w:asciiTheme="majorHAnsi" w:hAnsiTheme="majorHAnsi"/>
        </w:rPr>
      </w:pPr>
      <w:r w:rsidRPr="00AB5CC9">
        <w:rPr>
          <w:rFonts w:asciiTheme="majorHAnsi" w:hAnsiTheme="majorHAnsi"/>
          <w:b/>
          <w:color w:val="000000" w:themeColor="text1"/>
          <w:u w:val="single"/>
        </w:rPr>
        <w:t>Un trabajo multidisciplinar.-</w:t>
      </w:r>
      <w:r>
        <w:rPr>
          <w:rFonts w:asciiTheme="majorHAnsi" w:hAnsiTheme="majorHAnsi"/>
          <w:color w:val="000000" w:themeColor="text1"/>
        </w:rPr>
        <w:t xml:space="preserve"> </w:t>
      </w:r>
      <w:r w:rsidR="00AB5CC9">
        <w:rPr>
          <w:rFonts w:asciiTheme="majorHAnsi" w:hAnsiTheme="majorHAnsi"/>
          <w:color w:val="000000" w:themeColor="text1"/>
        </w:rPr>
        <w:t xml:space="preserve"> </w:t>
      </w:r>
      <w:r w:rsidR="00AB5CC9">
        <w:rPr>
          <w:rFonts w:asciiTheme="majorHAnsi" w:hAnsiTheme="majorHAnsi"/>
        </w:rPr>
        <w:t xml:space="preserve">Xavier Ribas ha realizado este proyecto junto con </w:t>
      </w:r>
      <w:r w:rsidR="00AB5CC9" w:rsidRPr="0040476C">
        <w:rPr>
          <w:rFonts w:asciiTheme="majorHAnsi" w:hAnsiTheme="majorHAnsi"/>
        </w:rPr>
        <w:t>Louise Purbrick</w:t>
      </w:r>
      <w:r w:rsidR="00AB5CC9">
        <w:rPr>
          <w:rFonts w:asciiTheme="majorHAnsi" w:hAnsiTheme="majorHAnsi"/>
        </w:rPr>
        <w:t>, investigadora en H</w:t>
      </w:r>
      <w:r w:rsidR="00AB5CC9" w:rsidRPr="0040476C">
        <w:rPr>
          <w:rFonts w:asciiTheme="majorHAnsi" w:hAnsiTheme="majorHAnsi"/>
        </w:rPr>
        <w:t xml:space="preserve">istoriadora </w:t>
      </w:r>
      <w:r w:rsidR="00AB5CC9">
        <w:rPr>
          <w:rFonts w:asciiTheme="majorHAnsi" w:hAnsiTheme="majorHAnsi"/>
        </w:rPr>
        <w:t xml:space="preserve">por la Universidad de Brighton, </w:t>
      </w:r>
      <w:r w:rsidR="00AB5CC9" w:rsidRPr="0040476C">
        <w:rPr>
          <w:rFonts w:asciiTheme="majorHAnsi" w:hAnsiTheme="majorHAnsi"/>
        </w:rPr>
        <w:t xml:space="preserve">y el fotógrafo </w:t>
      </w:r>
      <w:r w:rsidR="00AB5CC9">
        <w:rPr>
          <w:rFonts w:asciiTheme="majorHAnsi" w:hAnsiTheme="majorHAnsi"/>
        </w:rPr>
        <w:t xml:space="preserve">chileno </w:t>
      </w:r>
      <w:r w:rsidR="00AB5CC9" w:rsidRPr="0040476C">
        <w:rPr>
          <w:rFonts w:asciiTheme="majorHAnsi" w:hAnsiTheme="majorHAnsi"/>
        </w:rPr>
        <w:t>Ignacio Acosta</w:t>
      </w:r>
      <w:r w:rsidR="00AB5CC9">
        <w:rPr>
          <w:rFonts w:asciiTheme="majorHAnsi" w:hAnsiTheme="majorHAnsi"/>
        </w:rPr>
        <w:t xml:space="preserve">, estudiante de doctorado, introduciendo así el estudio y la investigación a los procesos de creación y producción artística. Por ello, “este Museo, al ser universitario, es idóneo para presentar </w:t>
      </w:r>
      <w:r w:rsidR="00AB5CC9" w:rsidRPr="00792C88">
        <w:rPr>
          <w:rFonts w:asciiTheme="majorHAnsi" w:hAnsiTheme="majorHAnsi"/>
          <w:i/>
        </w:rPr>
        <w:t>Nitrato</w:t>
      </w:r>
      <w:r w:rsidR="00AB5CC9">
        <w:rPr>
          <w:rFonts w:asciiTheme="majorHAnsi" w:hAnsiTheme="majorHAnsi"/>
        </w:rPr>
        <w:t xml:space="preserve">”, destaca el comisario. </w:t>
      </w:r>
    </w:p>
    <w:p w14:paraId="2B3F0ED5" w14:textId="57231AD6" w:rsidR="00975791" w:rsidRDefault="00975791" w:rsidP="000A2150">
      <w:pPr>
        <w:ind w:firstLine="708"/>
        <w:jc w:val="both"/>
        <w:rPr>
          <w:rFonts w:asciiTheme="majorHAnsi" w:hAnsiTheme="majorHAnsi"/>
          <w:color w:val="000000" w:themeColor="text1"/>
        </w:rPr>
      </w:pPr>
      <w:r>
        <w:rPr>
          <w:rFonts w:asciiTheme="majorHAnsi" w:hAnsiTheme="majorHAnsi"/>
          <w:color w:val="000000" w:themeColor="text1"/>
        </w:rPr>
        <w:t>La diversidad de las prácticas empleadas, los intereses, las</w:t>
      </w:r>
      <w:r w:rsidR="0040476C" w:rsidRPr="0040476C">
        <w:rPr>
          <w:rFonts w:asciiTheme="majorHAnsi" w:hAnsiTheme="majorHAnsi"/>
          <w:color w:val="000000" w:themeColor="text1"/>
        </w:rPr>
        <w:t xml:space="preserve"> instituciones</w:t>
      </w:r>
      <w:r>
        <w:rPr>
          <w:rFonts w:asciiTheme="majorHAnsi" w:hAnsiTheme="majorHAnsi"/>
          <w:color w:val="000000" w:themeColor="text1"/>
        </w:rPr>
        <w:t xml:space="preserve">, las aportaciones de </w:t>
      </w:r>
      <w:r w:rsidR="0040476C" w:rsidRPr="0040476C">
        <w:rPr>
          <w:rFonts w:asciiTheme="majorHAnsi" w:hAnsiTheme="majorHAnsi"/>
          <w:color w:val="000000" w:themeColor="text1"/>
        </w:rPr>
        <w:t xml:space="preserve">la investigación en bibliotecas y archivos, las entrevistas y los viajes para realizar trabajos de campo, </w:t>
      </w:r>
      <w:r w:rsidR="00AB5CC9">
        <w:rPr>
          <w:rFonts w:asciiTheme="majorHAnsi" w:hAnsiTheme="majorHAnsi"/>
          <w:color w:val="000000" w:themeColor="text1"/>
        </w:rPr>
        <w:t>así como</w:t>
      </w:r>
      <w:r w:rsidR="0040476C" w:rsidRPr="0040476C">
        <w:rPr>
          <w:rFonts w:asciiTheme="majorHAnsi" w:hAnsiTheme="majorHAnsi"/>
          <w:color w:val="000000" w:themeColor="text1"/>
        </w:rPr>
        <w:t xml:space="preserve"> la recolección de materiales</w:t>
      </w:r>
      <w:r>
        <w:rPr>
          <w:rFonts w:asciiTheme="majorHAnsi" w:hAnsiTheme="majorHAnsi"/>
          <w:color w:val="000000" w:themeColor="text1"/>
        </w:rPr>
        <w:t>, ha generado una</w:t>
      </w:r>
      <w:r w:rsidR="0040476C" w:rsidRPr="0040476C">
        <w:rPr>
          <w:rFonts w:asciiTheme="majorHAnsi" w:hAnsiTheme="majorHAnsi"/>
          <w:color w:val="000000" w:themeColor="text1"/>
        </w:rPr>
        <w:t xml:space="preserve"> confluencia de </w:t>
      </w:r>
      <w:r w:rsidR="00AF03A7">
        <w:rPr>
          <w:rFonts w:asciiTheme="majorHAnsi" w:hAnsiTheme="majorHAnsi"/>
          <w:color w:val="000000" w:themeColor="text1"/>
        </w:rPr>
        <w:t xml:space="preserve">áreas del </w:t>
      </w:r>
      <w:r w:rsidR="0040476C" w:rsidRPr="0040476C">
        <w:rPr>
          <w:rFonts w:asciiTheme="majorHAnsi" w:hAnsiTheme="majorHAnsi"/>
          <w:color w:val="000000" w:themeColor="text1"/>
        </w:rPr>
        <w:t>con</w:t>
      </w:r>
      <w:r w:rsidR="00AF03A7">
        <w:rPr>
          <w:rFonts w:asciiTheme="majorHAnsi" w:hAnsiTheme="majorHAnsi"/>
          <w:color w:val="000000" w:themeColor="text1"/>
        </w:rPr>
        <w:t>ocimiento</w:t>
      </w:r>
      <w:r w:rsidR="0040476C" w:rsidRPr="0040476C">
        <w:rPr>
          <w:rFonts w:asciiTheme="majorHAnsi" w:hAnsiTheme="majorHAnsi"/>
          <w:color w:val="000000" w:themeColor="text1"/>
        </w:rPr>
        <w:t>, métodos y modos de comunicación que desbordan los límites de la fotogr</w:t>
      </w:r>
      <w:r>
        <w:rPr>
          <w:rFonts w:asciiTheme="majorHAnsi" w:hAnsiTheme="majorHAnsi"/>
          <w:color w:val="000000" w:themeColor="text1"/>
        </w:rPr>
        <w:t>afía como medio.</w:t>
      </w:r>
    </w:p>
    <w:p w14:paraId="75D1EB1B" w14:textId="3D2F2877" w:rsidR="002A250E" w:rsidRDefault="00975791" w:rsidP="00AB5CC9">
      <w:pPr>
        <w:ind w:firstLine="708"/>
        <w:jc w:val="both"/>
        <w:rPr>
          <w:rFonts w:asciiTheme="majorHAnsi" w:hAnsiTheme="majorHAnsi"/>
        </w:rPr>
      </w:pPr>
      <w:r>
        <w:rPr>
          <w:rFonts w:asciiTheme="majorHAnsi" w:hAnsiTheme="majorHAnsi"/>
          <w:color w:val="000000" w:themeColor="text1"/>
        </w:rPr>
        <w:t>Este hecho</w:t>
      </w:r>
      <w:r w:rsidR="0040476C" w:rsidRPr="0040476C">
        <w:rPr>
          <w:rFonts w:asciiTheme="majorHAnsi" w:hAnsiTheme="majorHAnsi"/>
          <w:color w:val="000000" w:themeColor="text1"/>
        </w:rPr>
        <w:t xml:space="preserve"> nos lleva a considerar </w:t>
      </w:r>
      <w:r w:rsidR="0040476C" w:rsidRPr="0040476C">
        <w:rPr>
          <w:rFonts w:asciiTheme="majorHAnsi" w:hAnsiTheme="majorHAnsi"/>
          <w:i/>
          <w:color w:val="000000" w:themeColor="text1"/>
        </w:rPr>
        <w:t>Nitrato</w:t>
      </w:r>
      <w:r w:rsidR="00AF03A7">
        <w:rPr>
          <w:rFonts w:asciiTheme="majorHAnsi" w:hAnsiTheme="majorHAnsi"/>
          <w:color w:val="000000" w:themeColor="text1"/>
        </w:rPr>
        <w:t xml:space="preserve"> como un dispositivo documental;</w:t>
      </w:r>
      <w:r>
        <w:rPr>
          <w:rFonts w:asciiTheme="majorHAnsi" w:hAnsiTheme="majorHAnsi"/>
          <w:color w:val="000000" w:themeColor="text1"/>
        </w:rPr>
        <w:t xml:space="preserve"> es decir, un conjunto</w:t>
      </w:r>
      <w:r w:rsidR="0040476C" w:rsidRPr="0040476C">
        <w:rPr>
          <w:rFonts w:asciiTheme="majorHAnsi" w:hAnsiTheme="majorHAnsi"/>
          <w:color w:val="000000" w:themeColor="text1"/>
        </w:rPr>
        <w:t xml:space="preserve"> de obras que pued</w:t>
      </w:r>
      <w:r w:rsidR="00AF03A7">
        <w:rPr>
          <w:rFonts w:asciiTheme="majorHAnsi" w:hAnsiTheme="majorHAnsi"/>
          <w:color w:val="000000" w:themeColor="text1"/>
        </w:rPr>
        <w:t xml:space="preserve">en interpretarse como un todo, </w:t>
      </w:r>
      <w:r w:rsidR="0040476C" w:rsidRPr="0040476C">
        <w:rPr>
          <w:rFonts w:asciiTheme="majorHAnsi" w:hAnsiTheme="majorHAnsi"/>
          <w:color w:val="000000" w:themeColor="text1"/>
        </w:rPr>
        <w:t xml:space="preserve">de manera autónoma. </w:t>
      </w:r>
      <w:r w:rsidR="0040476C" w:rsidRPr="0040476C">
        <w:rPr>
          <w:rFonts w:asciiTheme="majorHAnsi" w:hAnsiTheme="majorHAnsi"/>
        </w:rPr>
        <w:t xml:space="preserve">La mayoría de las obras de </w:t>
      </w:r>
      <w:r w:rsidR="0040476C" w:rsidRPr="0040476C">
        <w:rPr>
          <w:rFonts w:asciiTheme="majorHAnsi" w:hAnsiTheme="majorHAnsi"/>
          <w:i/>
          <w:iCs/>
        </w:rPr>
        <w:t>Nitrato</w:t>
      </w:r>
      <w:r w:rsidR="0040476C" w:rsidRPr="0040476C">
        <w:rPr>
          <w:rFonts w:asciiTheme="majorHAnsi" w:hAnsiTheme="majorHAnsi"/>
        </w:rPr>
        <w:t xml:space="preserve"> </w:t>
      </w:r>
      <w:r w:rsidR="00C86057">
        <w:rPr>
          <w:rFonts w:asciiTheme="majorHAnsi" w:hAnsiTheme="majorHAnsi"/>
        </w:rPr>
        <w:t xml:space="preserve">son, en palabras del artista, “una constelación de materiales en torno al mineral”, que </w:t>
      </w:r>
      <w:r w:rsidR="0040476C" w:rsidRPr="0040476C">
        <w:rPr>
          <w:rFonts w:asciiTheme="majorHAnsi" w:hAnsiTheme="majorHAnsi"/>
        </w:rPr>
        <w:t>combinan la fotografía con imágenes de archivo, información, relatos, noticias, inventarios, listados e incluso objetos.</w:t>
      </w:r>
    </w:p>
    <w:p w14:paraId="4218472A" w14:textId="5DAF34F7" w:rsidR="00FC5791" w:rsidRDefault="00975791" w:rsidP="00AB5CC9">
      <w:pPr>
        <w:ind w:firstLine="708"/>
        <w:jc w:val="both"/>
        <w:rPr>
          <w:rFonts w:asciiTheme="majorHAnsi" w:hAnsiTheme="majorHAnsi"/>
        </w:rPr>
      </w:pPr>
      <w:r w:rsidRPr="00AB5CC9">
        <w:rPr>
          <w:rFonts w:asciiTheme="majorHAnsi" w:hAnsiTheme="majorHAnsi"/>
          <w:b/>
          <w:u w:val="single"/>
        </w:rPr>
        <w:t>Serie “Geografías concretas (Ceuta y Melilla)</w:t>
      </w:r>
      <w:r w:rsidR="00AB5CC9" w:rsidRPr="00AB5CC9">
        <w:rPr>
          <w:rFonts w:asciiTheme="majorHAnsi" w:hAnsiTheme="majorHAnsi"/>
          <w:b/>
          <w:u w:val="single"/>
        </w:rPr>
        <w:t>”</w:t>
      </w:r>
      <w:r w:rsidRPr="00AB5CC9">
        <w:rPr>
          <w:rFonts w:asciiTheme="majorHAnsi" w:hAnsiTheme="majorHAnsi"/>
          <w:b/>
          <w:u w:val="single"/>
        </w:rPr>
        <w:t>.-</w:t>
      </w:r>
      <w:r>
        <w:rPr>
          <w:rFonts w:asciiTheme="majorHAnsi" w:hAnsiTheme="majorHAnsi"/>
        </w:rPr>
        <w:t xml:space="preserve"> </w:t>
      </w:r>
      <w:r w:rsidR="002A250E" w:rsidRPr="002A250E">
        <w:rPr>
          <w:rFonts w:asciiTheme="majorHAnsi" w:hAnsiTheme="majorHAnsi"/>
        </w:rPr>
        <w:t xml:space="preserve">Tras </w:t>
      </w:r>
      <w:r w:rsidR="00AB5CC9">
        <w:rPr>
          <w:rFonts w:asciiTheme="majorHAnsi" w:hAnsiTheme="majorHAnsi"/>
        </w:rPr>
        <w:t xml:space="preserve">sus primeras </w:t>
      </w:r>
      <w:r w:rsidR="002A250E" w:rsidRPr="002A250E">
        <w:rPr>
          <w:rFonts w:asciiTheme="majorHAnsi" w:hAnsiTheme="majorHAnsi"/>
        </w:rPr>
        <w:t>dos década</w:t>
      </w:r>
      <w:r w:rsidR="00AB5CC9">
        <w:rPr>
          <w:rFonts w:asciiTheme="majorHAnsi" w:hAnsiTheme="majorHAnsi"/>
        </w:rPr>
        <w:t xml:space="preserve">s de trabajo, se reconoció </w:t>
      </w:r>
      <w:r w:rsidR="00AF03A7">
        <w:rPr>
          <w:rFonts w:asciiTheme="majorHAnsi" w:hAnsiTheme="majorHAnsi"/>
        </w:rPr>
        <w:t>a Xavier Ribas como un</w:t>
      </w:r>
      <w:r w:rsidR="002A250E" w:rsidRPr="002A250E">
        <w:rPr>
          <w:rFonts w:asciiTheme="majorHAnsi" w:hAnsiTheme="majorHAnsi"/>
        </w:rPr>
        <w:t xml:space="preserve"> fotógrafo comprometido con las geografías de abandono: zonas de extrarradio, márgenes de carreteras donde se ejerce la prostitución o donde hay espacios transformados en santuarios que identifican el lugar de accidentes de tráfico mortales, fronteras de todo tipo y zonas de asentamiento temporal en las que la presencia humana es objeto de políticas de expulsión. En su proyecto para </w:t>
      </w:r>
      <w:r w:rsidR="002A250E" w:rsidRPr="002A250E">
        <w:rPr>
          <w:rFonts w:asciiTheme="majorHAnsi" w:hAnsiTheme="majorHAnsi"/>
          <w:i/>
        </w:rPr>
        <w:t>Tender Puentes</w:t>
      </w:r>
      <w:r w:rsidR="002A250E" w:rsidRPr="002A250E">
        <w:rPr>
          <w:rFonts w:asciiTheme="majorHAnsi" w:hAnsiTheme="majorHAnsi"/>
        </w:rPr>
        <w:t xml:space="preserve">, </w:t>
      </w:r>
      <w:r w:rsidR="002A250E" w:rsidRPr="002A250E">
        <w:rPr>
          <w:rFonts w:asciiTheme="majorHAnsi" w:hAnsiTheme="majorHAnsi"/>
          <w:i/>
        </w:rPr>
        <w:t>Geografías concretas (Ceuta y Melilla)</w:t>
      </w:r>
      <w:r w:rsidR="002A250E" w:rsidRPr="002A250E">
        <w:rPr>
          <w:rFonts w:asciiTheme="majorHAnsi" w:hAnsiTheme="majorHAnsi"/>
          <w:shd w:val="clear" w:color="auto" w:fill="FFFFFF"/>
        </w:rPr>
        <w:t>, Ribas aborda la</w:t>
      </w:r>
      <w:r w:rsidR="002A250E" w:rsidRPr="002A250E">
        <w:rPr>
          <w:rStyle w:val="apple-converted-space"/>
          <w:rFonts w:asciiTheme="majorHAnsi" w:hAnsiTheme="majorHAnsi"/>
          <w:b/>
          <w:shd w:val="clear" w:color="auto" w:fill="FFFFFF"/>
        </w:rPr>
        <w:t xml:space="preserve"> </w:t>
      </w:r>
      <w:r w:rsidR="002A250E" w:rsidRPr="002A250E">
        <w:rPr>
          <w:rStyle w:val="Textoennegrita"/>
          <w:rFonts w:asciiTheme="majorHAnsi" w:hAnsiTheme="majorHAnsi"/>
          <w:b w:val="0"/>
          <w:shd w:val="clear" w:color="auto" w:fill="FFFFFF"/>
        </w:rPr>
        <w:t>representación del paisaje contemporáneo europeo a partir de dos recorridos fotográficos a lo largo de las vallas fronterizas de Ceuta y Melilla</w:t>
      </w:r>
      <w:r w:rsidR="002A250E" w:rsidRPr="002A250E">
        <w:rPr>
          <w:rFonts w:asciiTheme="majorHAnsi" w:hAnsiTheme="majorHAnsi"/>
          <w:b/>
          <w:shd w:val="clear" w:color="auto" w:fill="FFFFFF"/>
        </w:rPr>
        <w:t xml:space="preserve">. </w:t>
      </w:r>
      <w:r w:rsidR="002A250E" w:rsidRPr="002A250E">
        <w:rPr>
          <w:rFonts w:asciiTheme="majorHAnsi" w:hAnsiTheme="majorHAnsi"/>
          <w:shd w:val="clear" w:color="auto" w:fill="FFFFFF"/>
        </w:rPr>
        <w:t>En las</w:t>
      </w:r>
      <w:r w:rsidR="002A250E" w:rsidRPr="002A250E">
        <w:rPr>
          <w:rFonts w:asciiTheme="majorHAnsi" w:hAnsiTheme="majorHAnsi"/>
          <w:i/>
          <w:shd w:val="clear" w:color="auto" w:fill="FFFFFF"/>
        </w:rPr>
        <w:t xml:space="preserve"> </w:t>
      </w:r>
      <w:r w:rsidR="002A250E" w:rsidRPr="002A250E">
        <w:rPr>
          <w:rStyle w:val="Textoennegrita"/>
          <w:rFonts w:asciiTheme="majorHAnsi" w:hAnsiTheme="majorHAnsi"/>
          <w:b w:val="0"/>
          <w:shd w:val="clear" w:color="auto" w:fill="FFFFFF"/>
        </w:rPr>
        <w:t>dos retículas fotográficas de 24 fotografías cada una</w:t>
      </w:r>
      <w:r w:rsidR="002A250E" w:rsidRPr="002A250E">
        <w:rPr>
          <w:rFonts w:asciiTheme="majorHAnsi" w:hAnsiTheme="majorHAnsi"/>
          <w:b/>
          <w:shd w:val="clear" w:color="auto" w:fill="FFFFFF"/>
        </w:rPr>
        <w:t xml:space="preserve">, </w:t>
      </w:r>
      <w:r w:rsidR="002A250E" w:rsidRPr="002A250E">
        <w:rPr>
          <w:rFonts w:asciiTheme="majorHAnsi" w:hAnsiTheme="majorHAnsi"/>
          <w:shd w:val="clear" w:color="auto" w:fill="FFFFFF"/>
        </w:rPr>
        <w:t>el artista visualiza el</w:t>
      </w:r>
      <w:r w:rsidR="002A250E" w:rsidRPr="002A250E">
        <w:rPr>
          <w:rStyle w:val="apple-converted-space"/>
          <w:rFonts w:asciiTheme="majorHAnsi" w:hAnsiTheme="majorHAnsi"/>
          <w:b/>
          <w:shd w:val="clear" w:color="auto" w:fill="FFFFFF"/>
        </w:rPr>
        <w:t xml:space="preserve"> </w:t>
      </w:r>
      <w:r w:rsidR="002A250E" w:rsidRPr="002A250E">
        <w:rPr>
          <w:rStyle w:val="Textoennegrita"/>
          <w:rFonts w:asciiTheme="majorHAnsi" w:hAnsiTheme="majorHAnsi"/>
          <w:b w:val="0"/>
          <w:shd w:val="clear" w:color="auto" w:fill="FFFFFF"/>
        </w:rPr>
        <w:t>paisaje definido por estas vallas que delimitan a la vez una frontera colonial/nacional entre España y Marruecos</w:t>
      </w:r>
      <w:r w:rsidR="002A250E" w:rsidRPr="002A250E">
        <w:rPr>
          <w:rFonts w:asciiTheme="majorHAnsi" w:hAnsiTheme="majorHAnsi"/>
          <w:b/>
          <w:shd w:val="clear" w:color="auto" w:fill="FFFFFF"/>
        </w:rPr>
        <w:t xml:space="preserve">, </w:t>
      </w:r>
      <w:r w:rsidR="002A250E" w:rsidRPr="002A250E">
        <w:rPr>
          <w:rFonts w:asciiTheme="majorHAnsi" w:hAnsiTheme="majorHAnsi"/>
          <w:shd w:val="clear" w:color="auto" w:fill="FFFFFF"/>
        </w:rPr>
        <w:t>una</w:t>
      </w:r>
      <w:r w:rsidR="002A250E" w:rsidRPr="002A250E">
        <w:rPr>
          <w:rStyle w:val="apple-converted-space"/>
          <w:rFonts w:asciiTheme="majorHAnsi" w:hAnsiTheme="majorHAnsi"/>
          <w:shd w:val="clear" w:color="auto" w:fill="FFFFFF"/>
        </w:rPr>
        <w:t xml:space="preserve"> </w:t>
      </w:r>
      <w:r w:rsidR="002A250E" w:rsidRPr="002A250E">
        <w:rPr>
          <w:rStyle w:val="Textoennegrita"/>
          <w:rFonts w:asciiTheme="majorHAnsi" w:hAnsiTheme="majorHAnsi"/>
          <w:b w:val="0"/>
          <w:shd w:val="clear" w:color="auto" w:fill="FFFFFF"/>
        </w:rPr>
        <w:t>frontera económica entre Europa y África</w:t>
      </w:r>
      <w:r w:rsidR="002A250E" w:rsidRPr="002A250E">
        <w:rPr>
          <w:rFonts w:asciiTheme="majorHAnsi" w:hAnsiTheme="majorHAnsi"/>
          <w:b/>
          <w:shd w:val="clear" w:color="auto" w:fill="FFFFFF"/>
        </w:rPr>
        <w:t xml:space="preserve">, </w:t>
      </w:r>
      <w:r w:rsidR="002A250E" w:rsidRPr="002A250E">
        <w:rPr>
          <w:rFonts w:asciiTheme="majorHAnsi" w:hAnsiTheme="majorHAnsi"/>
          <w:shd w:val="clear" w:color="auto" w:fill="FFFFFF"/>
        </w:rPr>
        <w:t>una</w:t>
      </w:r>
      <w:r w:rsidR="002A250E" w:rsidRPr="002A250E">
        <w:rPr>
          <w:rStyle w:val="apple-converted-space"/>
          <w:rFonts w:asciiTheme="majorHAnsi" w:hAnsiTheme="majorHAnsi"/>
          <w:b/>
          <w:shd w:val="clear" w:color="auto" w:fill="FFFFFF"/>
        </w:rPr>
        <w:t xml:space="preserve"> </w:t>
      </w:r>
      <w:r w:rsidR="002A250E" w:rsidRPr="002A250E">
        <w:rPr>
          <w:rStyle w:val="Textoennegrita"/>
          <w:rFonts w:asciiTheme="majorHAnsi" w:hAnsiTheme="majorHAnsi"/>
          <w:b w:val="0"/>
          <w:shd w:val="clear" w:color="auto" w:fill="FFFFFF"/>
        </w:rPr>
        <w:t>frontera geopolítica entre Norte y Sur</w:t>
      </w:r>
      <w:r w:rsidR="002A250E" w:rsidRPr="002A250E">
        <w:rPr>
          <w:rStyle w:val="apple-converted-space"/>
          <w:rFonts w:asciiTheme="majorHAnsi" w:hAnsiTheme="majorHAnsi"/>
          <w:b/>
          <w:shd w:val="clear" w:color="auto" w:fill="FFFFFF"/>
        </w:rPr>
        <w:t xml:space="preserve"> </w:t>
      </w:r>
      <w:r w:rsidR="002A250E" w:rsidRPr="002A250E">
        <w:rPr>
          <w:rFonts w:asciiTheme="majorHAnsi" w:hAnsiTheme="majorHAnsi"/>
          <w:shd w:val="clear" w:color="auto" w:fill="FFFFFF"/>
        </w:rPr>
        <w:t>y una</w:t>
      </w:r>
      <w:r w:rsidR="002A250E" w:rsidRPr="002A250E">
        <w:rPr>
          <w:rStyle w:val="apple-converted-space"/>
          <w:rFonts w:asciiTheme="majorHAnsi" w:hAnsiTheme="majorHAnsi"/>
          <w:b/>
          <w:shd w:val="clear" w:color="auto" w:fill="FFFFFF"/>
        </w:rPr>
        <w:t xml:space="preserve"> </w:t>
      </w:r>
      <w:r w:rsidR="002A250E" w:rsidRPr="002A250E">
        <w:rPr>
          <w:rStyle w:val="Textoennegrita"/>
          <w:rFonts w:asciiTheme="majorHAnsi" w:hAnsiTheme="majorHAnsi"/>
          <w:b w:val="0"/>
          <w:shd w:val="clear" w:color="auto" w:fill="FFFFFF"/>
        </w:rPr>
        <w:t>frontera religiosa entre Cristianismo e Islam</w:t>
      </w:r>
      <w:r w:rsidR="002A250E" w:rsidRPr="002A250E">
        <w:rPr>
          <w:rFonts w:asciiTheme="majorHAnsi" w:hAnsiTheme="majorHAnsi"/>
          <w:b/>
          <w:shd w:val="clear" w:color="auto" w:fill="FFFFFF"/>
        </w:rPr>
        <w:t xml:space="preserve">. </w:t>
      </w:r>
      <w:r w:rsidR="002A250E" w:rsidRPr="002A250E">
        <w:rPr>
          <w:rFonts w:asciiTheme="majorHAnsi" w:hAnsiTheme="majorHAnsi"/>
          <w:b/>
        </w:rPr>
        <w:t>“</w:t>
      </w:r>
      <w:r w:rsidR="002A250E" w:rsidRPr="002A250E">
        <w:rPr>
          <w:rFonts w:asciiTheme="majorHAnsi" w:hAnsiTheme="majorHAnsi"/>
        </w:rPr>
        <w:t xml:space="preserve">Las vallas fronterizas de Ceuta y Melilla son para el paisaje europeo del siglo XXI lo que los puentes, túneles y vías férreas fueron para el paisaje de la segunda mitad del siglo XIX y principios del XX”, explica el artista. </w:t>
      </w:r>
    </w:p>
    <w:p w14:paraId="783AF57D" w14:textId="77777777" w:rsidR="008F1707" w:rsidRDefault="008F1707" w:rsidP="00AB5CC9">
      <w:pPr>
        <w:ind w:firstLine="708"/>
        <w:jc w:val="both"/>
        <w:rPr>
          <w:rFonts w:asciiTheme="majorHAnsi" w:hAnsiTheme="majorHAnsi"/>
        </w:rPr>
      </w:pPr>
    </w:p>
    <w:p w14:paraId="32FACF23" w14:textId="77777777" w:rsidR="008F1707" w:rsidRPr="00AB5CC9" w:rsidRDefault="008F1707" w:rsidP="008F1707">
      <w:pPr>
        <w:jc w:val="both"/>
        <w:rPr>
          <w:rFonts w:asciiTheme="majorHAnsi" w:hAnsiTheme="majorHAnsi"/>
        </w:rPr>
      </w:pPr>
    </w:p>
    <w:p w14:paraId="4B826C7E" w14:textId="42D254C6" w:rsidR="00464117" w:rsidRPr="00464117" w:rsidRDefault="000C5FAA" w:rsidP="0004209B">
      <w:pPr>
        <w:rPr>
          <w:rFonts w:asciiTheme="majorHAnsi" w:hAnsiTheme="majorHAnsi"/>
          <w:b/>
          <w:color w:val="215868" w:themeColor="accent5" w:themeShade="80"/>
        </w:rPr>
      </w:pPr>
      <w:r w:rsidRPr="0021072E">
        <w:rPr>
          <w:rFonts w:asciiTheme="majorHAnsi" w:hAnsiTheme="majorHAnsi"/>
          <w:b/>
          <w:noProof/>
          <w:lang w:eastAsia="es-ES"/>
        </w:rPr>
        <mc:AlternateContent>
          <mc:Choice Requires="wps">
            <w:drawing>
              <wp:anchor distT="0" distB="0" distL="114300" distR="114300" simplePos="0" relativeHeight="251661312" behindDoc="0" locked="0" layoutInCell="1" allowOverlap="1" wp14:anchorId="12304813" wp14:editId="0EAF5502">
                <wp:simplePos x="0" y="0"/>
                <wp:positionH relativeFrom="column">
                  <wp:posOffset>-32385</wp:posOffset>
                </wp:positionH>
                <wp:positionV relativeFrom="paragraph">
                  <wp:posOffset>233680</wp:posOffset>
                </wp:positionV>
                <wp:extent cx="535305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5353050" cy="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2 Conector recto"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8.4pt" to="418.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" strokecolor="#4bacc6 [3208]"/>
            </w:pict>
          </mc:Fallback>
        </mc:AlternateContent>
      </w:r>
      <w:r w:rsidR="00464117" w:rsidRPr="00464117">
        <w:rPr>
          <w:rFonts w:asciiTheme="majorHAnsi" w:hAnsiTheme="majorHAnsi"/>
          <w:b/>
          <w:color w:val="215868" w:themeColor="accent5" w:themeShade="80"/>
        </w:rPr>
        <w:t>MÁS INFORMACIÓN EN LA WEB:</w:t>
      </w:r>
    </w:p>
    <w:p w14:paraId="483A95CE" w14:textId="4C002682" w:rsidR="00464117" w:rsidRPr="00464117" w:rsidRDefault="00464117" w:rsidP="0004209B">
      <w:pPr>
        <w:rPr>
          <w:rFonts w:asciiTheme="majorHAnsi" w:hAnsiTheme="majorHAnsi"/>
          <w:b/>
          <w:color w:val="215868" w:themeColor="accent5" w:themeShade="80"/>
        </w:rPr>
      </w:pPr>
      <w:r w:rsidRPr="00464117">
        <w:rPr>
          <w:rFonts w:asciiTheme="majorHAnsi" w:hAnsiTheme="majorHAnsi"/>
          <w:b/>
          <w:color w:val="215868" w:themeColor="accent5" w:themeShade="80"/>
        </w:rPr>
        <w:t>Site</w:t>
      </w:r>
      <w:r>
        <w:rPr>
          <w:rFonts w:asciiTheme="majorHAnsi" w:hAnsiTheme="majorHAnsi"/>
          <w:b/>
          <w:color w:val="215868" w:themeColor="accent5" w:themeShade="80"/>
        </w:rPr>
        <w:t xml:space="preserve"> de</w:t>
      </w:r>
      <w:r w:rsidRPr="00464117">
        <w:rPr>
          <w:rFonts w:asciiTheme="majorHAnsi" w:hAnsiTheme="majorHAnsi"/>
          <w:b/>
          <w:color w:val="215868" w:themeColor="accent5" w:themeShade="80"/>
        </w:rPr>
        <w:t xml:space="preserve"> </w:t>
      </w:r>
      <w:r>
        <w:rPr>
          <w:rFonts w:asciiTheme="majorHAnsi" w:hAnsiTheme="majorHAnsi"/>
          <w:b/>
          <w:color w:val="215868" w:themeColor="accent5" w:themeShade="80"/>
        </w:rPr>
        <w:t>la exposición</w:t>
      </w:r>
      <w:r w:rsidRPr="00464117">
        <w:rPr>
          <w:rFonts w:asciiTheme="majorHAnsi" w:hAnsiTheme="majorHAnsi"/>
          <w:b/>
          <w:color w:val="215868" w:themeColor="accent5" w:themeShade="80"/>
        </w:rPr>
        <w:t xml:space="preserve">: </w:t>
      </w:r>
      <w:r w:rsidRPr="00464117">
        <w:rPr>
          <w:rFonts w:asciiTheme="majorHAnsi" w:hAnsiTheme="majorHAnsi"/>
        </w:rPr>
        <w:t>http://museo.unav.edu/programacion/detalle-evento?eventId=7652977</w:t>
      </w:r>
    </w:p>
    <w:p w14:paraId="0A91E12C" w14:textId="0F8250C6" w:rsidR="00464117" w:rsidRPr="00464117" w:rsidRDefault="00464117" w:rsidP="0004209B">
      <w:pPr>
        <w:rPr>
          <w:rFonts w:asciiTheme="majorHAnsi" w:hAnsiTheme="majorHAnsi"/>
          <w:b/>
          <w:color w:val="215868" w:themeColor="accent5" w:themeShade="80"/>
        </w:rPr>
      </w:pPr>
      <w:r w:rsidRPr="00464117">
        <w:rPr>
          <w:rFonts w:asciiTheme="majorHAnsi" w:hAnsiTheme="majorHAnsi"/>
          <w:b/>
          <w:color w:val="215868" w:themeColor="accent5" w:themeShade="80"/>
        </w:rPr>
        <w:t xml:space="preserve">Site para descargar el material de prensa: </w:t>
      </w:r>
      <w:r w:rsidRPr="00464117">
        <w:rPr>
          <w:rFonts w:asciiTheme="majorHAnsi" w:hAnsiTheme="majorHAnsi"/>
        </w:rPr>
        <w:t>http://museo.unav.edu/nitrato-sala-de-prensa</w:t>
      </w:r>
    </w:p>
    <w:p w14:paraId="7FC5A052" w14:textId="5AE9537F" w:rsidR="00975791" w:rsidRPr="008F1707" w:rsidRDefault="00464117" w:rsidP="0004209B">
      <w:pPr>
        <w:rPr>
          <w:rFonts w:asciiTheme="majorHAnsi" w:hAnsiTheme="majorHAnsi"/>
          <w:b/>
          <w:color w:val="215868" w:themeColor="accent5" w:themeShade="80"/>
        </w:rPr>
      </w:pPr>
      <w:r w:rsidRPr="00464117">
        <w:rPr>
          <w:rFonts w:asciiTheme="majorHAnsi" w:hAnsiTheme="majorHAnsi"/>
          <w:b/>
          <w:color w:val="215868" w:themeColor="accent5" w:themeShade="80"/>
        </w:rPr>
        <w:t xml:space="preserve">Site de Geografías Concretas (Ceuta y Melilla): </w:t>
      </w:r>
      <w:r w:rsidRPr="00464117">
        <w:rPr>
          <w:rFonts w:asciiTheme="majorHAnsi" w:hAnsiTheme="majorHAnsi"/>
        </w:rPr>
        <w:t>http://museo.unav.edu/coleccion/tender-puentes/proyectos/xavier-ribas</w:t>
      </w:r>
    </w:p>
    <w:p w14:paraId="4ED6DB74" w14:textId="77777777" w:rsidR="00464117" w:rsidRDefault="00464117" w:rsidP="00402C01">
      <w:pPr>
        <w:rPr>
          <w:rFonts w:asciiTheme="majorHAnsi" w:hAnsiTheme="majorHAnsi"/>
          <w:b/>
        </w:rPr>
      </w:pPr>
    </w:p>
    <w:p w14:paraId="23ADE043" w14:textId="77777777" w:rsidR="00464117" w:rsidRDefault="00464117" w:rsidP="00402C01">
      <w:pPr>
        <w:rPr>
          <w:rFonts w:asciiTheme="majorHAnsi" w:hAnsiTheme="majorHAnsi"/>
          <w:b/>
        </w:rPr>
      </w:pPr>
    </w:p>
    <w:p w14:paraId="60812C20" w14:textId="77777777" w:rsidR="00464117" w:rsidRDefault="00464117" w:rsidP="00402C01">
      <w:pPr>
        <w:rPr>
          <w:rFonts w:asciiTheme="majorHAnsi" w:hAnsiTheme="majorHAnsi"/>
          <w:b/>
        </w:rPr>
      </w:pPr>
    </w:p>
    <w:p w14:paraId="5686B3E5" w14:textId="77777777" w:rsidR="00464117" w:rsidRDefault="00464117" w:rsidP="00402C01">
      <w:pPr>
        <w:rPr>
          <w:rFonts w:asciiTheme="majorHAnsi" w:hAnsiTheme="majorHAnsi"/>
          <w:b/>
        </w:rPr>
      </w:pPr>
    </w:p>
    <w:p w14:paraId="5F4FE6D3" w14:textId="77777777" w:rsidR="00464117" w:rsidRDefault="00464117" w:rsidP="00402C01">
      <w:pPr>
        <w:rPr>
          <w:rFonts w:asciiTheme="majorHAnsi" w:hAnsiTheme="majorHAnsi"/>
          <w:b/>
        </w:rPr>
      </w:pPr>
    </w:p>
    <w:p w14:paraId="17570A77" w14:textId="5D42109F" w:rsidR="00464117" w:rsidRDefault="00464117" w:rsidP="00402C01">
      <w:pPr>
        <w:rPr>
          <w:rFonts w:asciiTheme="majorHAnsi" w:hAnsiTheme="majorHAnsi"/>
          <w:b/>
        </w:rPr>
      </w:pPr>
    </w:p>
    <w:p w14:paraId="3E2C911A" w14:textId="77777777" w:rsidR="00F14C27" w:rsidRDefault="00F14C27" w:rsidP="00402C01">
      <w:pPr>
        <w:rPr>
          <w:rFonts w:asciiTheme="majorHAnsi" w:hAnsiTheme="majorHAnsi"/>
          <w:b/>
        </w:rPr>
      </w:pPr>
    </w:p>
    <w:p w14:paraId="4EC76BC2" w14:textId="77777777" w:rsidR="00F14C27" w:rsidRDefault="00F14C27" w:rsidP="00402C01">
      <w:pPr>
        <w:rPr>
          <w:rFonts w:asciiTheme="majorHAnsi" w:hAnsiTheme="majorHAnsi"/>
          <w:b/>
        </w:rPr>
      </w:pPr>
    </w:p>
    <w:p w14:paraId="537DDF19" w14:textId="77777777" w:rsidR="00F14C27" w:rsidRDefault="00F14C27" w:rsidP="00402C01">
      <w:pPr>
        <w:rPr>
          <w:rFonts w:asciiTheme="majorHAnsi" w:hAnsiTheme="majorHAnsi"/>
          <w:b/>
        </w:rPr>
      </w:pPr>
    </w:p>
    <w:p w14:paraId="1EE491F5" w14:textId="77777777" w:rsidR="00F14C27" w:rsidRDefault="00F14C27" w:rsidP="00402C01">
      <w:pPr>
        <w:rPr>
          <w:rFonts w:asciiTheme="majorHAnsi" w:hAnsiTheme="majorHAnsi"/>
          <w:b/>
        </w:rPr>
      </w:pPr>
    </w:p>
    <w:p w14:paraId="41C02F9B" w14:textId="77777777" w:rsidR="00F14C27" w:rsidRDefault="00F14C27" w:rsidP="00402C01">
      <w:pPr>
        <w:rPr>
          <w:rFonts w:asciiTheme="majorHAnsi" w:hAnsiTheme="majorHAnsi"/>
          <w:b/>
        </w:rPr>
      </w:pPr>
    </w:p>
    <w:p w14:paraId="04EF31B7" w14:textId="77777777" w:rsidR="00F14C27" w:rsidRDefault="00F14C27" w:rsidP="00402C01">
      <w:pPr>
        <w:rPr>
          <w:rFonts w:asciiTheme="majorHAnsi" w:hAnsiTheme="majorHAnsi"/>
          <w:b/>
        </w:rPr>
      </w:pPr>
    </w:p>
    <w:p w14:paraId="6752FC3D" w14:textId="77777777" w:rsidR="00F14C27" w:rsidRDefault="00F14C27" w:rsidP="00402C01">
      <w:pPr>
        <w:rPr>
          <w:rFonts w:asciiTheme="majorHAnsi" w:hAnsiTheme="majorHAnsi"/>
          <w:b/>
        </w:rPr>
      </w:pPr>
    </w:p>
    <w:p w14:paraId="75A3AA4A" w14:textId="77777777" w:rsidR="00F14C27" w:rsidRDefault="00F14C27" w:rsidP="00402C01">
      <w:pPr>
        <w:rPr>
          <w:rFonts w:asciiTheme="majorHAnsi" w:hAnsiTheme="majorHAnsi"/>
          <w:b/>
        </w:rPr>
      </w:pPr>
    </w:p>
    <w:p w14:paraId="22C8DBEF" w14:textId="77777777" w:rsidR="00F14C27" w:rsidRDefault="00F14C27" w:rsidP="00402C01">
      <w:pPr>
        <w:rPr>
          <w:rFonts w:asciiTheme="majorHAnsi" w:hAnsiTheme="majorHAnsi"/>
          <w:b/>
        </w:rPr>
      </w:pPr>
    </w:p>
    <w:p w14:paraId="3728911F" w14:textId="41E28DC7" w:rsidR="00402C01" w:rsidRDefault="00402C01" w:rsidP="00402C01">
      <w:pPr>
        <w:rPr>
          <w:rFonts w:asciiTheme="majorHAnsi" w:hAnsiTheme="majorHAnsi"/>
          <w:b/>
        </w:rPr>
      </w:pPr>
      <w:r w:rsidRPr="0021072E">
        <w:rPr>
          <w:rFonts w:asciiTheme="majorHAnsi" w:hAnsiTheme="majorHAnsi"/>
          <w:b/>
          <w:noProof/>
          <w:lang w:eastAsia="es-ES"/>
        </w:rPr>
        <mc:AlternateContent>
          <mc:Choice Requires="wps">
            <w:drawing>
              <wp:anchor distT="0" distB="0" distL="114300" distR="114300" simplePos="0" relativeHeight="251659264" behindDoc="0" locked="0" layoutInCell="1" allowOverlap="1" wp14:anchorId="2A541254" wp14:editId="764FDF9A">
                <wp:simplePos x="0" y="0"/>
                <wp:positionH relativeFrom="column">
                  <wp:posOffset>-41910</wp:posOffset>
                </wp:positionH>
                <wp:positionV relativeFrom="paragraph">
                  <wp:posOffset>237490</wp:posOffset>
                </wp:positionV>
                <wp:extent cx="5353050" cy="0"/>
                <wp:effectExtent l="0" t="0" r="19050" b="19050"/>
                <wp:wrapNone/>
                <wp:docPr id="14" name="14 Conector recto"/>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14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8.7pt" to="418.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" strokecolor="black [3040]"/>
            </w:pict>
          </mc:Fallback>
        </mc:AlternateContent>
      </w:r>
      <w:r>
        <w:rPr>
          <w:rFonts w:asciiTheme="majorHAnsi" w:hAnsiTheme="majorHAnsi"/>
          <w:b/>
        </w:rPr>
        <w:t>C</w:t>
      </w:r>
      <w:r w:rsidR="008F1707">
        <w:rPr>
          <w:rFonts w:asciiTheme="majorHAnsi" w:hAnsiTheme="majorHAnsi"/>
          <w:b/>
        </w:rPr>
        <w:t>ONTACTO DPTO. C</w:t>
      </w:r>
      <w:r>
        <w:rPr>
          <w:rFonts w:asciiTheme="majorHAnsi" w:hAnsiTheme="majorHAnsi"/>
          <w:b/>
        </w:rPr>
        <w:t>OMUNICACIÓ</w:t>
      </w:r>
      <w:r w:rsidRPr="0021072E">
        <w:rPr>
          <w:rFonts w:asciiTheme="majorHAnsi" w:hAnsiTheme="majorHAnsi"/>
          <w:b/>
        </w:rPr>
        <w:t>N</w:t>
      </w:r>
      <w:r w:rsidR="00A4390F">
        <w:rPr>
          <w:rFonts w:asciiTheme="majorHAnsi" w:hAnsiTheme="majorHAnsi"/>
          <w:b/>
        </w:rPr>
        <w:t xml:space="preserve"> MUSEO UNIVERSIDAD DE NAVARRA</w:t>
      </w:r>
    </w:p>
    <w:p w14:paraId="393EB976" w14:textId="3462B6B7" w:rsidR="00402C01" w:rsidRDefault="009E0670" w:rsidP="0004209B">
      <w:pPr>
        <w:rPr>
          <w:rFonts w:asciiTheme="majorHAnsi" w:hAnsiTheme="majorHAnsi"/>
          <w:b/>
        </w:rPr>
      </w:pPr>
      <w:hyperlink r:id="rId7" w:history="1">
        <w:r w:rsidR="00975791" w:rsidRPr="007636CE">
          <w:rPr>
            <w:rStyle w:val="Hipervnculo"/>
            <w:rFonts w:asciiTheme="majorHAnsi" w:hAnsiTheme="majorHAnsi"/>
            <w:b/>
          </w:rPr>
          <w:t>prensamuseo@unav.es</w:t>
        </w:r>
      </w:hyperlink>
      <w:r w:rsidR="00975791">
        <w:rPr>
          <w:rFonts w:asciiTheme="majorHAnsi" w:hAnsiTheme="majorHAnsi"/>
          <w:b/>
        </w:rPr>
        <w:t xml:space="preserve"> </w:t>
      </w:r>
    </w:p>
    <w:p w14:paraId="4A086704" w14:textId="3F64EACE" w:rsidR="00975791" w:rsidRDefault="00975791" w:rsidP="0004209B">
      <w:pPr>
        <w:rPr>
          <w:rFonts w:asciiTheme="majorHAnsi" w:hAnsiTheme="majorHAnsi"/>
          <w:b/>
        </w:rPr>
      </w:pPr>
      <w:r>
        <w:rPr>
          <w:rFonts w:asciiTheme="majorHAnsi" w:hAnsiTheme="majorHAnsi"/>
          <w:b/>
        </w:rPr>
        <w:t>www.museo.unav.edu</w:t>
      </w:r>
    </w:p>
    <w:p w14:paraId="5CECD43A" w14:textId="1D90BF53" w:rsidR="00826C54" w:rsidRPr="0021072E" w:rsidRDefault="00826C54" w:rsidP="00826C54">
      <w:pPr>
        <w:rPr>
          <w:rFonts w:asciiTheme="majorHAnsi" w:hAnsiTheme="majorHAnsi"/>
          <w:b/>
        </w:rPr>
      </w:pPr>
      <w:r w:rsidRPr="00BC3A13">
        <w:rPr>
          <w:rFonts w:asciiTheme="majorHAnsi" w:hAnsiTheme="majorHAnsi" w:cstheme="minorHAnsi"/>
          <w:b/>
          <w:lang w:eastAsia="es-ES"/>
        </w:rPr>
        <w:t>Elisa Montserrat</w:t>
      </w:r>
      <w:r w:rsidRPr="00BC3A13">
        <w:rPr>
          <w:rFonts w:asciiTheme="majorHAnsi" w:hAnsiTheme="majorHAnsi" w:cstheme="minorHAnsi"/>
          <w:b/>
          <w:lang w:eastAsia="es-ES"/>
        </w:rPr>
        <w:tab/>
      </w:r>
      <w:r w:rsidRPr="00BC3A13">
        <w:rPr>
          <w:rFonts w:asciiTheme="majorHAnsi" w:hAnsiTheme="majorHAnsi" w:cstheme="minorHAnsi"/>
          <w:b/>
          <w:lang w:eastAsia="es-ES"/>
        </w:rPr>
        <w:tab/>
      </w:r>
      <w:r w:rsidRPr="00BC3A13">
        <w:rPr>
          <w:rFonts w:asciiTheme="majorHAnsi" w:hAnsiTheme="majorHAnsi" w:cstheme="minorHAnsi"/>
          <w:b/>
          <w:lang w:eastAsia="es-ES"/>
        </w:rPr>
        <w:tab/>
      </w:r>
      <w:r w:rsidRPr="00BC3A13">
        <w:rPr>
          <w:rFonts w:asciiTheme="majorHAnsi" w:hAnsiTheme="majorHAnsi" w:cstheme="minorHAnsi"/>
          <w:b/>
          <w:lang w:eastAsia="es-ES"/>
        </w:rPr>
        <w:tab/>
      </w:r>
      <w:r w:rsidRPr="00BC3A13">
        <w:rPr>
          <w:rFonts w:asciiTheme="majorHAnsi" w:hAnsiTheme="majorHAnsi" w:cstheme="minorHAnsi"/>
          <w:b/>
          <w:lang w:eastAsia="es-ES"/>
        </w:rPr>
        <w:tab/>
        <w:t>María Zárate</w:t>
      </w:r>
      <w:r w:rsidRPr="00BC3A13">
        <w:rPr>
          <w:rFonts w:asciiTheme="majorHAnsi" w:hAnsiTheme="majorHAnsi" w:cstheme="minorHAnsi"/>
          <w:b/>
          <w:lang w:eastAsia="es-ES"/>
        </w:rPr>
        <w:br/>
      </w:r>
      <w:r w:rsidRPr="0021072E">
        <w:rPr>
          <w:rFonts w:asciiTheme="majorHAnsi" w:hAnsiTheme="majorHAnsi" w:cstheme="minorHAnsi"/>
          <w:lang w:eastAsia="es-ES"/>
        </w:rPr>
        <w:t>Directora de Comunicación</w:t>
      </w:r>
      <w:r w:rsidRPr="0021072E">
        <w:rPr>
          <w:rFonts w:asciiTheme="majorHAnsi" w:hAnsiTheme="majorHAnsi" w:cstheme="minorHAnsi"/>
          <w:lang w:eastAsia="es-ES"/>
        </w:rPr>
        <w:tab/>
      </w:r>
      <w:r w:rsidRPr="0021072E">
        <w:rPr>
          <w:rFonts w:asciiTheme="majorHAnsi" w:hAnsiTheme="majorHAnsi" w:cstheme="minorHAnsi"/>
          <w:lang w:eastAsia="es-ES"/>
        </w:rPr>
        <w:tab/>
      </w:r>
      <w:r w:rsidRPr="0021072E">
        <w:rPr>
          <w:rFonts w:asciiTheme="majorHAnsi" w:hAnsiTheme="majorHAnsi" w:cstheme="minorHAnsi"/>
          <w:lang w:eastAsia="es-ES"/>
        </w:rPr>
        <w:tab/>
      </w:r>
      <w:r w:rsidRPr="0021072E">
        <w:rPr>
          <w:rFonts w:asciiTheme="majorHAnsi" w:hAnsiTheme="majorHAnsi" w:cstheme="minorHAnsi"/>
          <w:lang w:eastAsia="es-ES"/>
        </w:rPr>
        <w:tab/>
        <w:t>Comunicación</w:t>
      </w:r>
      <w:r w:rsidRPr="0021072E">
        <w:rPr>
          <w:rFonts w:asciiTheme="majorHAnsi" w:hAnsiTheme="majorHAnsi" w:cstheme="minorHAnsi"/>
          <w:lang w:eastAsia="es-ES"/>
        </w:rPr>
        <w:br/>
      </w:r>
      <w:hyperlink r:id="rId8" w:history="1">
        <w:r w:rsidRPr="0004209B">
          <w:rPr>
            <w:rStyle w:val="Hipervnculo"/>
            <w:rFonts w:asciiTheme="majorHAnsi" w:hAnsiTheme="majorHAnsi" w:cstheme="minorHAnsi"/>
            <w:color w:val="auto"/>
            <w:u w:val="none"/>
          </w:rPr>
          <w:t>emontse@unav.es</w:t>
        </w:r>
      </w:hyperlink>
      <w:r w:rsidRPr="0004209B">
        <w:rPr>
          <w:rFonts w:asciiTheme="majorHAnsi" w:hAnsiTheme="majorHAnsi" w:cstheme="minorHAnsi"/>
          <w:lang w:eastAsia="es-ES"/>
        </w:rPr>
        <w:tab/>
      </w:r>
      <w:r w:rsidRPr="0004209B">
        <w:rPr>
          <w:rFonts w:asciiTheme="majorHAnsi" w:hAnsiTheme="majorHAnsi" w:cstheme="minorHAnsi"/>
          <w:lang w:eastAsia="es-ES"/>
        </w:rPr>
        <w:tab/>
      </w:r>
      <w:r w:rsidRPr="0004209B">
        <w:rPr>
          <w:rFonts w:asciiTheme="majorHAnsi" w:hAnsiTheme="majorHAnsi" w:cstheme="minorHAnsi"/>
          <w:lang w:eastAsia="es-ES"/>
        </w:rPr>
        <w:tab/>
      </w:r>
      <w:r w:rsidRPr="0004209B">
        <w:rPr>
          <w:rFonts w:asciiTheme="majorHAnsi" w:hAnsiTheme="majorHAnsi" w:cstheme="minorHAnsi"/>
          <w:lang w:eastAsia="es-ES"/>
        </w:rPr>
        <w:tab/>
      </w:r>
      <w:r w:rsidRPr="0004209B">
        <w:rPr>
          <w:rFonts w:asciiTheme="majorHAnsi" w:hAnsiTheme="majorHAnsi" w:cstheme="minorHAnsi"/>
          <w:lang w:eastAsia="es-ES"/>
        </w:rPr>
        <w:tab/>
      </w:r>
      <w:hyperlink r:id="rId9" w:history="1">
        <w:r w:rsidRPr="0004209B">
          <w:rPr>
            <w:rStyle w:val="Hipervnculo"/>
            <w:rFonts w:asciiTheme="majorHAnsi" w:hAnsiTheme="majorHAnsi" w:cstheme="minorHAnsi"/>
            <w:color w:val="auto"/>
            <w:u w:val="none"/>
          </w:rPr>
          <w:t>mzarateg@unav.es</w:t>
        </w:r>
      </w:hyperlink>
      <w:r w:rsidRPr="0004209B">
        <w:rPr>
          <w:rFonts w:asciiTheme="majorHAnsi" w:hAnsiTheme="majorHAnsi" w:cstheme="minorHAnsi"/>
          <w:lang w:eastAsia="es-ES"/>
        </w:rPr>
        <w:br/>
      </w:r>
      <w:r w:rsidRPr="0021072E">
        <w:rPr>
          <w:rFonts w:asciiTheme="majorHAnsi" w:hAnsiTheme="majorHAnsi" w:cstheme="minorHAnsi"/>
          <w:lang w:eastAsia="es-ES"/>
        </w:rPr>
        <w:t>637 53 28 26</w:t>
      </w:r>
      <w:r w:rsidRPr="0021072E">
        <w:rPr>
          <w:rFonts w:asciiTheme="majorHAnsi" w:hAnsiTheme="majorHAnsi" w:cstheme="minorHAnsi"/>
          <w:lang w:eastAsia="es-ES"/>
        </w:rPr>
        <w:tab/>
      </w:r>
      <w:r w:rsidRPr="0021072E">
        <w:rPr>
          <w:rFonts w:asciiTheme="majorHAnsi" w:hAnsiTheme="majorHAnsi" w:cstheme="minorHAnsi"/>
          <w:lang w:eastAsia="es-ES"/>
        </w:rPr>
        <w:tab/>
      </w:r>
      <w:r w:rsidRPr="0021072E">
        <w:rPr>
          <w:rFonts w:asciiTheme="majorHAnsi" w:hAnsiTheme="majorHAnsi" w:cstheme="minorHAnsi"/>
          <w:lang w:eastAsia="es-ES"/>
        </w:rPr>
        <w:tab/>
      </w:r>
      <w:r w:rsidRPr="0021072E">
        <w:rPr>
          <w:rFonts w:asciiTheme="majorHAnsi" w:hAnsiTheme="majorHAnsi" w:cstheme="minorHAnsi"/>
          <w:lang w:eastAsia="es-ES"/>
        </w:rPr>
        <w:tab/>
      </w:r>
      <w:r w:rsidRPr="0021072E">
        <w:rPr>
          <w:rFonts w:asciiTheme="majorHAnsi" w:hAnsiTheme="majorHAnsi" w:cstheme="minorHAnsi"/>
          <w:lang w:eastAsia="es-ES"/>
        </w:rPr>
        <w:tab/>
      </w:r>
      <w:r w:rsidRPr="0021072E">
        <w:rPr>
          <w:rFonts w:asciiTheme="majorHAnsi" w:hAnsiTheme="majorHAnsi" w:cstheme="minorHAnsi"/>
          <w:lang w:eastAsia="es-ES"/>
        </w:rPr>
        <w:tab/>
      </w:r>
      <w:r w:rsidRPr="0021072E">
        <w:rPr>
          <w:rFonts w:asciiTheme="majorHAnsi" w:hAnsiTheme="majorHAnsi" w:cstheme="minorHAnsi"/>
          <w:color w:val="222222"/>
          <w:shd w:val="clear" w:color="auto" w:fill="FFFFFF"/>
        </w:rPr>
        <w:t xml:space="preserve">948 425 600 </w:t>
      </w:r>
      <w:r w:rsidR="00975791">
        <w:rPr>
          <w:rFonts w:asciiTheme="majorHAnsi" w:hAnsiTheme="majorHAnsi" w:cstheme="minorHAnsi"/>
          <w:color w:val="222222"/>
          <w:shd w:val="clear" w:color="auto" w:fill="FFFFFF"/>
        </w:rPr>
        <w:t xml:space="preserve">- </w:t>
      </w:r>
      <w:r w:rsidRPr="0021072E">
        <w:rPr>
          <w:rFonts w:asciiTheme="majorHAnsi" w:hAnsiTheme="majorHAnsi" w:cstheme="minorHAnsi"/>
          <w:color w:val="222222"/>
          <w:shd w:val="clear" w:color="auto" w:fill="FFFFFF"/>
        </w:rPr>
        <w:t>Ext. 803161</w:t>
      </w:r>
    </w:p>
    <w:p w14:paraId="04969E80" w14:textId="445AA7CF" w:rsidR="00F05888" w:rsidRPr="0021072E" w:rsidRDefault="00F05888" w:rsidP="00FF2123">
      <w:pPr>
        <w:tabs>
          <w:tab w:val="left" w:pos="1560"/>
        </w:tabs>
        <w:rPr>
          <w:rFonts w:asciiTheme="majorHAnsi" w:hAnsiTheme="majorHAnsi"/>
          <w:lang w:eastAsia="es-ES"/>
        </w:rPr>
      </w:pPr>
    </w:p>
    <w:sectPr w:rsidR="00F05888" w:rsidRPr="0021072E" w:rsidSect="0021072E">
      <w:headerReference w:type="default" r:id="rId10"/>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D7377" w14:textId="77777777" w:rsidR="009E0670" w:rsidRDefault="009E0670" w:rsidP="00151575">
      <w:pPr>
        <w:spacing w:after="0" w:line="240" w:lineRule="auto"/>
      </w:pPr>
      <w:r>
        <w:separator/>
      </w:r>
    </w:p>
  </w:endnote>
  <w:endnote w:type="continuationSeparator" w:id="0">
    <w:p w14:paraId="2AF86771" w14:textId="77777777" w:rsidR="009E0670" w:rsidRDefault="009E0670" w:rsidP="0015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676CB" w14:textId="77777777" w:rsidR="009E0670" w:rsidRDefault="009E0670" w:rsidP="00151575">
      <w:pPr>
        <w:spacing w:after="0" w:line="240" w:lineRule="auto"/>
      </w:pPr>
      <w:r>
        <w:separator/>
      </w:r>
    </w:p>
  </w:footnote>
  <w:footnote w:type="continuationSeparator" w:id="0">
    <w:p w14:paraId="6F6A49A1" w14:textId="77777777" w:rsidR="009E0670" w:rsidRDefault="009E0670" w:rsidP="0015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4B14" w14:textId="77777777" w:rsidR="00AB5CC9" w:rsidRDefault="00AB5CC9">
    <w:pPr>
      <w:pStyle w:val="Encabezado"/>
    </w:pPr>
    <w:r w:rsidRPr="006E08F5">
      <w:rPr>
        <w:noProof/>
        <w:lang w:eastAsia="es-ES"/>
      </w:rPr>
      <w:drawing>
        <wp:anchor distT="0" distB="0" distL="114300" distR="114300" simplePos="0" relativeHeight="251659264" behindDoc="0" locked="0" layoutInCell="1" allowOverlap="1" wp14:anchorId="678E2B16" wp14:editId="5417E832">
          <wp:simplePos x="0" y="0"/>
          <wp:positionH relativeFrom="column">
            <wp:posOffset>2072640</wp:posOffset>
          </wp:positionH>
          <wp:positionV relativeFrom="paragraph">
            <wp:posOffset>85725</wp:posOffset>
          </wp:positionV>
          <wp:extent cx="3333750" cy="188595"/>
          <wp:effectExtent l="0" t="0" r="0" b="1905"/>
          <wp:wrapSquare wrapText="bothSides"/>
          <wp:docPr id="1" name="Imagen 1" descr="C:\Users\mzarate.1\Downloads\MUN 1LIN FONDO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arate.1\Downloads\MUN 1LIN FONDO TRANS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3750" cy="188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62271" w14:textId="77777777" w:rsidR="00AB5CC9" w:rsidRDefault="00AB5C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F5"/>
    <w:rsid w:val="0001736B"/>
    <w:rsid w:val="000203DD"/>
    <w:rsid w:val="0004209B"/>
    <w:rsid w:val="0004290C"/>
    <w:rsid w:val="00053914"/>
    <w:rsid w:val="00053A05"/>
    <w:rsid w:val="00086C17"/>
    <w:rsid w:val="000A2150"/>
    <w:rsid w:val="000A3813"/>
    <w:rsid w:val="000C5FAA"/>
    <w:rsid w:val="000D422B"/>
    <w:rsid w:val="000F6042"/>
    <w:rsid w:val="00100961"/>
    <w:rsid w:val="00101F15"/>
    <w:rsid w:val="00112EAD"/>
    <w:rsid w:val="00126664"/>
    <w:rsid w:val="00151575"/>
    <w:rsid w:val="00154267"/>
    <w:rsid w:val="00162F8C"/>
    <w:rsid w:val="001C5186"/>
    <w:rsid w:val="001E083F"/>
    <w:rsid w:val="001E5238"/>
    <w:rsid w:val="001F39EF"/>
    <w:rsid w:val="001F5DF5"/>
    <w:rsid w:val="00200BDE"/>
    <w:rsid w:val="00205C60"/>
    <w:rsid w:val="0021072E"/>
    <w:rsid w:val="002504A7"/>
    <w:rsid w:val="00251539"/>
    <w:rsid w:val="00256406"/>
    <w:rsid w:val="00256627"/>
    <w:rsid w:val="00275B37"/>
    <w:rsid w:val="0029185A"/>
    <w:rsid w:val="002A250E"/>
    <w:rsid w:val="002A723A"/>
    <w:rsid w:val="002B17D2"/>
    <w:rsid w:val="002B3134"/>
    <w:rsid w:val="002B61CC"/>
    <w:rsid w:val="002B7A91"/>
    <w:rsid w:val="002B7EFC"/>
    <w:rsid w:val="002C6A6E"/>
    <w:rsid w:val="002D154C"/>
    <w:rsid w:val="002D386A"/>
    <w:rsid w:val="002E5CD7"/>
    <w:rsid w:val="002F277F"/>
    <w:rsid w:val="00302D17"/>
    <w:rsid w:val="00304A51"/>
    <w:rsid w:val="0031765E"/>
    <w:rsid w:val="00323B22"/>
    <w:rsid w:val="003302EC"/>
    <w:rsid w:val="00333566"/>
    <w:rsid w:val="003845B8"/>
    <w:rsid w:val="003A1EFD"/>
    <w:rsid w:val="003B49CC"/>
    <w:rsid w:val="003B49F5"/>
    <w:rsid w:val="00402C01"/>
    <w:rsid w:val="0040440C"/>
    <w:rsid w:val="0040476C"/>
    <w:rsid w:val="00417D62"/>
    <w:rsid w:val="0042717B"/>
    <w:rsid w:val="00454FBC"/>
    <w:rsid w:val="0045716D"/>
    <w:rsid w:val="00464117"/>
    <w:rsid w:val="0047606C"/>
    <w:rsid w:val="00490B2C"/>
    <w:rsid w:val="004C12D4"/>
    <w:rsid w:val="004C733C"/>
    <w:rsid w:val="004D44FB"/>
    <w:rsid w:val="004E240C"/>
    <w:rsid w:val="004F265A"/>
    <w:rsid w:val="004F3587"/>
    <w:rsid w:val="004F5B11"/>
    <w:rsid w:val="004F6B30"/>
    <w:rsid w:val="00512386"/>
    <w:rsid w:val="00546FAA"/>
    <w:rsid w:val="00562D9B"/>
    <w:rsid w:val="00576686"/>
    <w:rsid w:val="005936F9"/>
    <w:rsid w:val="00596498"/>
    <w:rsid w:val="005D059B"/>
    <w:rsid w:val="005E72D4"/>
    <w:rsid w:val="005F36C3"/>
    <w:rsid w:val="006023A5"/>
    <w:rsid w:val="0061478E"/>
    <w:rsid w:val="006274CC"/>
    <w:rsid w:val="0063065C"/>
    <w:rsid w:val="006405DC"/>
    <w:rsid w:val="006A0BD9"/>
    <w:rsid w:val="006E08F5"/>
    <w:rsid w:val="00745E9D"/>
    <w:rsid w:val="00754075"/>
    <w:rsid w:val="007553AE"/>
    <w:rsid w:val="00756C25"/>
    <w:rsid w:val="00762E01"/>
    <w:rsid w:val="0078340D"/>
    <w:rsid w:val="00792C88"/>
    <w:rsid w:val="007B50B7"/>
    <w:rsid w:val="007D2005"/>
    <w:rsid w:val="008032AC"/>
    <w:rsid w:val="00826C54"/>
    <w:rsid w:val="0086179F"/>
    <w:rsid w:val="00861A9F"/>
    <w:rsid w:val="00864851"/>
    <w:rsid w:val="0088519E"/>
    <w:rsid w:val="008910A2"/>
    <w:rsid w:val="008A7744"/>
    <w:rsid w:val="008B0631"/>
    <w:rsid w:val="008B524E"/>
    <w:rsid w:val="008C7259"/>
    <w:rsid w:val="008D5C46"/>
    <w:rsid w:val="008E16A6"/>
    <w:rsid w:val="008F1707"/>
    <w:rsid w:val="00917C7C"/>
    <w:rsid w:val="00930FD1"/>
    <w:rsid w:val="00947046"/>
    <w:rsid w:val="009631E2"/>
    <w:rsid w:val="0097189A"/>
    <w:rsid w:val="00974ECF"/>
    <w:rsid w:val="00975791"/>
    <w:rsid w:val="0098089B"/>
    <w:rsid w:val="009861A6"/>
    <w:rsid w:val="009A686B"/>
    <w:rsid w:val="009B277B"/>
    <w:rsid w:val="009B4249"/>
    <w:rsid w:val="009C1ABF"/>
    <w:rsid w:val="009C674C"/>
    <w:rsid w:val="009E0279"/>
    <w:rsid w:val="009E0670"/>
    <w:rsid w:val="009E2847"/>
    <w:rsid w:val="009E56F8"/>
    <w:rsid w:val="00A104A1"/>
    <w:rsid w:val="00A11AD4"/>
    <w:rsid w:val="00A4390F"/>
    <w:rsid w:val="00A509E7"/>
    <w:rsid w:val="00A52AD2"/>
    <w:rsid w:val="00A90621"/>
    <w:rsid w:val="00AB5CC9"/>
    <w:rsid w:val="00AE21BD"/>
    <w:rsid w:val="00AF03A7"/>
    <w:rsid w:val="00AF0D16"/>
    <w:rsid w:val="00AF37BF"/>
    <w:rsid w:val="00AF5472"/>
    <w:rsid w:val="00B05C80"/>
    <w:rsid w:val="00B06BC3"/>
    <w:rsid w:val="00B12FD5"/>
    <w:rsid w:val="00B13B58"/>
    <w:rsid w:val="00B15E8E"/>
    <w:rsid w:val="00B2227A"/>
    <w:rsid w:val="00B452AF"/>
    <w:rsid w:val="00B51F4E"/>
    <w:rsid w:val="00B55247"/>
    <w:rsid w:val="00B57FE1"/>
    <w:rsid w:val="00B8431A"/>
    <w:rsid w:val="00B93EF2"/>
    <w:rsid w:val="00BC27E4"/>
    <w:rsid w:val="00BC31A8"/>
    <w:rsid w:val="00BC3A13"/>
    <w:rsid w:val="00BE41F0"/>
    <w:rsid w:val="00C2008C"/>
    <w:rsid w:val="00C20CE0"/>
    <w:rsid w:val="00C31B01"/>
    <w:rsid w:val="00C32C35"/>
    <w:rsid w:val="00C341ED"/>
    <w:rsid w:val="00C5605A"/>
    <w:rsid w:val="00C846C5"/>
    <w:rsid w:val="00C86057"/>
    <w:rsid w:val="00C91877"/>
    <w:rsid w:val="00C92A16"/>
    <w:rsid w:val="00C92F27"/>
    <w:rsid w:val="00CA07E6"/>
    <w:rsid w:val="00CA3966"/>
    <w:rsid w:val="00CB7382"/>
    <w:rsid w:val="00CC4A82"/>
    <w:rsid w:val="00CD2571"/>
    <w:rsid w:val="00CE5194"/>
    <w:rsid w:val="00CF7EDD"/>
    <w:rsid w:val="00D20669"/>
    <w:rsid w:val="00D225AF"/>
    <w:rsid w:val="00D246F9"/>
    <w:rsid w:val="00D33187"/>
    <w:rsid w:val="00D67183"/>
    <w:rsid w:val="00D91E66"/>
    <w:rsid w:val="00DA260E"/>
    <w:rsid w:val="00DA31F9"/>
    <w:rsid w:val="00DA41B6"/>
    <w:rsid w:val="00DA4712"/>
    <w:rsid w:val="00DB040F"/>
    <w:rsid w:val="00DC589F"/>
    <w:rsid w:val="00DC6990"/>
    <w:rsid w:val="00DD2FD9"/>
    <w:rsid w:val="00DE57E4"/>
    <w:rsid w:val="00E04B7D"/>
    <w:rsid w:val="00E201C9"/>
    <w:rsid w:val="00E27563"/>
    <w:rsid w:val="00E43264"/>
    <w:rsid w:val="00E70470"/>
    <w:rsid w:val="00EC12A4"/>
    <w:rsid w:val="00ED2488"/>
    <w:rsid w:val="00EE127D"/>
    <w:rsid w:val="00F02687"/>
    <w:rsid w:val="00F03653"/>
    <w:rsid w:val="00F05888"/>
    <w:rsid w:val="00F12085"/>
    <w:rsid w:val="00F14124"/>
    <w:rsid w:val="00F14C27"/>
    <w:rsid w:val="00F24A4B"/>
    <w:rsid w:val="00F63140"/>
    <w:rsid w:val="00F82D39"/>
    <w:rsid w:val="00FA4561"/>
    <w:rsid w:val="00FB5416"/>
    <w:rsid w:val="00FC5791"/>
    <w:rsid w:val="00FD462B"/>
    <w:rsid w:val="00FE5D80"/>
    <w:rsid w:val="00FF212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D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08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8F5"/>
    <w:rPr>
      <w:rFonts w:ascii="Tahoma" w:hAnsi="Tahoma" w:cs="Tahoma"/>
      <w:sz w:val="16"/>
      <w:szCs w:val="16"/>
    </w:rPr>
  </w:style>
  <w:style w:type="character" w:styleId="Hipervnculo">
    <w:name w:val="Hyperlink"/>
    <w:basedOn w:val="Fuentedeprrafopredeter"/>
    <w:uiPriority w:val="99"/>
    <w:unhideWhenUsed/>
    <w:rsid w:val="006E08F5"/>
    <w:rPr>
      <w:color w:val="0000FF" w:themeColor="hyperlink"/>
      <w:u w:val="single"/>
    </w:rPr>
  </w:style>
  <w:style w:type="paragraph" w:styleId="Piedepgina">
    <w:name w:val="footer"/>
    <w:basedOn w:val="Normal"/>
    <w:link w:val="PiedepginaCar"/>
    <w:uiPriority w:val="99"/>
    <w:unhideWhenUsed/>
    <w:rsid w:val="00151575"/>
    <w:pPr>
      <w:tabs>
        <w:tab w:val="center" w:pos="4252"/>
        <w:tab w:val="right" w:pos="8504"/>
      </w:tabs>
      <w:spacing w:after="0" w:line="240" w:lineRule="auto"/>
    </w:pPr>
    <w:rPr>
      <w:lang w:val="es-ES_tradnl"/>
    </w:rPr>
  </w:style>
  <w:style w:type="character" w:customStyle="1" w:styleId="PiedepginaCar">
    <w:name w:val="Pie de página Car"/>
    <w:basedOn w:val="Fuentedeprrafopredeter"/>
    <w:link w:val="Piedepgina"/>
    <w:uiPriority w:val="99"/>
    <w:rsid w:val="00151575"/>
    <w:rPr>
      <w:lang w:val="es-ES_tradnl"/>
    </w:rPr>
  </w:style>
  <w:style w:type="paragraph" w:styleId="Encabezado">
    <w:name w:val="header"/>
    <w:basedOn w:val="Normal"/>
    <w:link w:val="EncabezadoCar"/>
    <w:uiPriority w:val="99"/>
    <w:unhideWhenUsed/>
    <w:rsid w:val="001515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575"/>
  </w:style>
  <w:style w:type="character" w:customStyle="1" w:styleId="apple-converted-space">
    <w:name w:val="apple-converted-space"/>
    <w:basedOn w:val="Fuentedeprrafopredeter"/>
    <w:rsid w:val="0078340D"/>
  </w:style>
  <w:style w:type="paragraph" w:styleId="NormalWeb">
    <w:name w:val="Normal (Web)"/>
    <w:basedOn w:val="Normal"/>
    <w:uiPriority w:val="99"/>
    <w:unhideWhenUsed/>
    <w:rsid w:val="004571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BC3A13"/>
    <w:rPr>
      <w:color w:val="800080" w:themeColor="followedHyperlink"/>
      <w:u w:val="single"/>
    </w:rPr>
  </w:style>
  <w:style w:type="character" w:styleId="Textoennegrita">
    <w:name w:val="Strong"/>
    <w:basedOn w:val="Fuentedeprrafopredeter"/>
    <w:uiPriority w:val="22"/>
    <w:qFormat/>
    <w:rsid w:val="002A25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08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8F5"/>
    <w:rPr>
      <w:rFonts w:ascii="Tahoma" w:hAnsi="Tahoma" w:cs="Tahoma"/>
      <w:sz w:val="16"/>
      <w:szCs w:val="16"/>
    </w:rPr>
  </w:style>
  <w:style w:type="character" w:styleId="Hipervnculo">
    <w:name w:val="Hyperlink"/>
    <w:basedOn w:val="Fuentedeprrafopredeter"/>
    <w:uiPriority w:val="99"/>
    <w:unhideWhenUsed/>
    <w:rsid w:val="006E08F5"/>
    <w:rPr>
      <w:color w:val="0000FF" w:themeColor="hyperlink"/>
      <w:u w:val="single"/>
    </w:rPr>
  </w:style>
  <w:style w:type="paragraph" w:styleId="Piedepgina">
    <w:name w:val="footer"/>
    <w:basedOn w:val="Normal"/>
    <w:link w:val="PiedepginaCar"/>
    <w:uiPriority w:val="99"/>
    <w:unhideWhenUsed/>
    <w:rsid w:val="00151575"/>
    <w:pPr>
      <w:tabs>
        <w:tab w:val="center" w:pos="4252"/>
        <w:tab w:val="right" w:pos="8504"/>
      </w:tabs>
      <w:spacing w:after="0" w:line="240" w:lineRule="auto"/>
    </w:pPr>
    <w:rPr>
      <w:lang w:val="es-ES_tradnl"/>
    </w:rPr>
  </w:style>
  <w:style w:type="character" w:customStyle="1" w:styleId="PiedepginaCar">
    <w:name w:val="Pie de página Car"/>
    <w:basedOn w:val="Fuentedeprrafopredeter"/>
    <w:link w:val="Piedepgina"/>
    <w:uiPriority w:val="99"/>
    <w:rsid w:val="00151575"/>
    <w:rPr>
      <w:lang w:val="es-ES_tradnl"/>
    </w:rPr>
  </w:style>
  <w:style w:type="paragraph" w:styleId="Encabezado">
    <w:name w:val="header"/>
    <w:basedOn w:val="Normal"/>
    <w:link w:val="EncabezadoCar"/>
    <w:uiPriority w:val="99"/>
    <w:unhideWhenUsed/>
    <w:rsid w:val="001515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575"/>
  </w:style>
  <w:style w:type="character" w:customStyle="1" w:styleId="apple-converted-space">
    <w:name w:val="apple-converted-space"/>
    <w:basedOn w:val="Fuentedeprrafopredeter"/>
    <w:rsid w:val="0078340D"/>
  </w:style>
  <w:style w:type="paragraph" w:styleId="NormalWeb">
    <w:name w:val="Normal (Web)"/>
    <w:basedOn w:val="Normal"/>
    <w:uiPriority w:val="99"/>
    <w:unhideWhenUsed/>
    <w:rsid w:val="004571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BC3A13"/>
    <w:rPr>
      <w:color w:val="800080" w:themeColor="followedHyperlink"/>
      <w:u w:val="single"/>
    </w:rPr>
  </w:style>
  <w:style w:type="character" w:styleId="Textoennegrita">
    <w:name w:val="Strong"/>
    <w:basedOn w:val="Fuentedeprrafopredeter"/>
    <w:uiPriority w:val="22"/>
    <w:qFormat/>
    <w:rsid w:val="002A2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3595">
      <w:bodyDiv w:val="1"/>
      <w:marLeft w:val="0"/>
      <w:marRight w:val="0"/>
      <w:marTop w:val="0"/>
      <w:marBottom w:val="0"/>
      <w:divBdr>
        <w:top w:val="none" w:sz="0" w:space="0" w:color="auto"/>
        <w:left w:val="none" w:sz="0" w:space="0" w:color="auto"/>
        <w:bottom w:val="none" w:sz="0" w:space="0" w:color="auto"/>
        <w:right w:val="none" w:sz="0" w:space="0" w:color="auto"/>
      </w:divBdr>
    </w:div>
    <w:div w:id="335227621">
      <w:bodyDiv w:val="1"/>
      <w:marLeft w:val="0"/>
      <w:marRight w:val="0"/>
      <w:marTop w:val="0"/>
      <w:marBottom w:val="0"/>
      <w:divBdr>
        <w:top w:val="none" w:sz="0" w:space="0" w:color="auto"/>
        <w:left w:val="none" w:sz="0" w:space="0" w:color="auto"/>
        <w:bottom w:val="none" w:sz="0" w:space="0" w:color="auto"/>
        <w:right w:val="none" w:sz="0" w:space="0" w:color="auto"/>
      </w:divBdr>
      <w:divsChild>
        <w:div w:id="1304701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7543">
      <w:bodyDiv w:val="1"/>
      <w:marLeft w:val="0"/>
      <w:marRight w:val="0"/>
      <w:marTop w:val="0"/>
      <w:marBottom w:val="0"/>
      <w:divBdr>
        <w:top w:val="none" w:sz="0" w:space="0" w:color="auto"/>
        <w:left w:val="none" w:sz="0" w:space="0" w:color="auto"/>
        <w:bottom w:val="none" w:sz="0" w:space="0" w:color="auto"/>
        <w:right w:val="none" w:sz="0" w:space="0" w:color="auto"/>
      </w:divBdr>
    </w:div>
    <w:div w:id="1587037657">
      <w:bodyDiv w:val="1"/>
      <w:marLeft w:val="0"/>
      <w:marRight w:val="0"/>
      <w:marTop w:val="0"/>
      <w:marBottom w:val="0"/>
      <w:divBdr>
        <w:top w:val="none" w:sz="0" w:space="0" w:color="auto"/>
        <w:left w:val="none" w:sz="0" w:space="0" w:color="auto"/>
        <w:bottom w:val="none" w:sz="0" w:space="0" w:color="auto"/>
        <w:right w:val="none" w:sz="0" w:space="0" w:color="auto"/>
      </w:divBdr>
    </w:div>
    <w:div w:id="17490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ontse@unav.es" TargetMode="External"/><Relationship Id="rId3" Type="http://schemas.openxmlformats.org/officeDocument/2006/relationships/settings" Target="settings.xml"/><Relationship Id="rId7" Type="http://schemas.openxmlformats.org/officeDocument/2006/relationships/hyperlink" Target="mailto:prensamuseo@unav.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zarateg@una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2</cp:revision>
  <cp:lastPrinted>2015-10-27T15:57:00Z</cp:lastPrinted>
  <dcterms:created xsi:type="dcterms:W3CDTF">2015-10-28T08:20:00Z</dcterms:created>
  <dcterms:modified xsi:type="dcterms:W3CDTF">2015-10-28T08:20:00Z</dcterms:modified>
</cp:coreProperties>
</file>