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3C7C" w14:textId="06F6086D" w:rsidR="0094704A" w:rsidRPr="0094704A" w:rsidRDefault="0094704A" w:rsidP="00FA5996">
      <w:pPr>
        <w:rPr>
          <w:rFonts w:asciiTheme="majorHAnsi" w:hAnsiTheme="majorHAnsi"/>
          <w:b/>
          <w:sz w:val="40"/>
          <w:szCs w:val="40"/>
        </w:rPr>
      </w:pPr>
      <w:r w:rsidRPr="0094704A">
        <w:rPr>
          <w:rFonts w:asciiTheme="majorHAnsi" w:hAnsiTheme="majorHAnsi"/>
          <w:noProof/>
          <w:sz w:val="24"/>
          <w:szCs w:val="24"/>
          <w:lang w:val="es-ES_tradnl" w:eastAsia="zh-CN"/>
        </w:rPr>
        <w:drawing>
          <wp:anchor distT="0" distB="0" distL="114300" distR="114300" simplePos="0" relativeHeight="251659264" behindDoc="0" locked="0" layoutInCell="1" allowOverlap="1" wp14:anchorId="2A26FEBA" wp14:editId="0F5ECF93">
            <wp:simplePos x="0" y="0"/>
            <wp:positionH relativeFrom="column">
              <wp:posOffset>3086100</wp:posOffset>
            </wp:positionH>
            <wp:positionV relativeFrom="paragraph">
              <wp:posOffset>-342900</wp:posOffset>
            </wp:positionV>
            <wp:extent cx="3319145" cy="522605"/>
            <wp:effectExtent l="0" t="0" r="8255" b="10795"/>
            <wp:wrapThrough wrapText="bothSides">
              <wp:wrapPolygon edited="0">
                <wp:start x="0" y="0"/>
                <wp:lineTo x="0" y="20996"/>
                <wp:lineTo x="21488" y="20996"/>
                <wp:lineTo x="2148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D8AF5" w14:textId="3B3DD0CB" w:rsidR="00E56349" w:rsidRPr="007970A4" w:rsidRDefault="00A56066" w:rsidP="00075CAF">
      <w:pPr>
        <w:jc w:val="center"/>
        <w:rPr>
          <w:rFonts w:asciiTheme="majorHAnsi" w:hAnsiTheme="majorHAnsi"/>
          <w:b/>
          <w:sz w:val="32"/>
          <w:szCs w:val="32"/>
        </w:rPr>
      </w:pPr>
      <w:r w:rsidRPr="007970A4">
        <w:rPr>
          <w:rFonts w:asciiTheme="majorHAnsi" w:hAnsiTheme="majorHAnsi"/>
          <w:b/>
          <w:sz w:val="32"/>
          <w:szCs w:val="32"/>
        </w:rPr>
        <w:t xml:space="preserve">AITOR ORTIZ INAUGURA </w:t>
      </w:r>
      <w:r w:rsidR="00E47861" w:rsidRPr="007970A4">
        <w:rPr>
          <w:rFonts w:asciiTheme="majorHAnsi" w:hAnsiTheme="majorHAnsi"/>
          <w:b/>
          <w:sz w:val="32"/>
          <w:szCs w:val="32"/>
        </w:rPr>
        <w:t xml:space="preserve">‘LA MEMORIA TRAZADORA’ </w:t>
      </w:r>
      <w:r w:rsidR="007970A4" w:rsidRPr="007970A4">
        <w:rPr>
          <w:rFonts w:asciiTheme="majorHAnsi" w:hAnsiTheme="majorHAnsi"/>
          <w:b/>
          <w:sz w:val="32"/>
          <w:szCs w:val="32"/>
        </w:rPr>
        <w:t>EN</w:t>
      </w:r>
      <w:r w:rsidR="00F37914">
        <w:rPr>
          <w:rFonts w:asciiTheme="majorHAnsi" w:hAnsiTheme="majorHAnsi"/>
          <w:b/>
          <w:sz w:val="32"/>
          <w:szCs w:val="32"/>
        </w:rPr>
        <w:t xml:space="preserve"> EL MUSEO, UNA EXPOSICIÓN FOTOGRÁFICA QUE PLANTEA JUEGOS VISUALES PARA REFLEXIONAR SOBRE LA REPRESENTACIÓN </w:t>
      </w:r>
    </w:p>
    <w:p w14:paraId="165A13EE" w14:textId="228CF4C2" w:rsidR="00393DFC" w:rsidRPr="005C1003" w:rsidRDefault="00AE1720" w:rsidP="00393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</w:pPr>
      <w:r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>jueves</w:t>
      </w:r>
      <w:r w:rsidR="00E67FAE"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 xml:space="preserve">, </w:t>
      </w:r>
      <w:r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>27</w:t>
      </w:r>
      <w:r w:rsidR="00E47861"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 xml:space="preserve"> de SEPTIEMBRE</w:t>
      </w:r>
      <w:r w:rsidR="009B674F" w:rsidRPr="005C1003"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 xml:space="preserve">: </w:t>
      </w:r>
      <w:r w:rsidR="00F37914"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>presentación</w:t>
      </w:r>
      <w:r w:rsidR="0064745F" w:rsidRPr="005C1003"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 xml:space="preserve"> </w:t>
      </w:r>
      <w:r w:rsidR="00F37914">
        <w:rPr>
          <w:rFonts w:ascii="Cambria" w:eastAsia="MS Mincho" w:hAnsi="Cambria" w:cs="Times New Roman"/>
          <w:b/>
          <w:caps/>
          <w:sz w:val="24"/>
          <w:szCs w:val="24"/>
          <w:u w:val="single"/>
          <w:lang w:val="es-ES_tradnl" w:eastAsia="es-ES"/>
        </w:rPr>
        <w:t>a los medios de comunicación</w:t>
      </w:r>
    </w:p>
    <w:p w14:paraId="62BFA63E" w14:textId="6A0E7CE8" w:rsidR="00E67FAE" w:rsidRPr="005C1003" w:rsidRDefault="00393DFC" w:rsidP="00647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 w:rsidRPr="005C1003">
        <w:rPr>
          <w:rFonts w:ascii="Cambria" w:eastAsia="MS Mincho" w:hAnsi="Cambria" w:cs="Times New Roman"/>
          <w:sz w:val="24"/>
          <w:szCs w:val="24"/>
          <w:lang w:val="es-ES_tradnl" w:eastAsia="es-ES"/>
        </w:rPr>
        <w:t>1</w:t>
      </w:r>
      <w:r w:rsidR="00AE1720">
        <w:rPr>
          <w:rFonts w:ascii="Cambria" w:eastAsia="MS Mincho" w:hAnsi="Cambria" w:cs="Times New Roman"/>
          <w:sz w:val="24"/>
          <w:szCs w:val="24"/>
          <w:lang w:val="es-ES_tradnl" w:eastAsia="es-ES"/>
        </w:rPr>
        <w:t>1:3</w:t>
      </w:r>
      <w:r w:rsidR="00E47861">
        <w:rPr>
          <w:rFonts w:ascii="Cambria" w:eastAsia="MS Mincho" w:hAnsi="Cambria" w:cs="Times New Roman"/>
          <w:sz w:val="24"/>
          <w:szCs w:val="24"/>
          <w:lang w:val="es-ES_tradnl" w:eastAsia="es-ES"/>
        </w:rPr>
        <w:t>0</w:t>
      </w:r>
      <w:r w:rsidR="0064745F" w:rsidRPr="005C1003"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 h: R</w:t>
      </w:r>
      <w:r w:rsidR="00C65191">
        <w:rPr>
          <w:rFonts w:ascii="Cambria" w:eastAsia="MS Mincho" w:hAnsi="Cambria" w:cs="Times New Roman"/>
          <w:sz w:val="24"/>
          <w:szCs w:val="24"/>
          <w:lang w:val="es-ES_tradnl" w:eastAsia="es-ES"/>
        </w:rPr>
        <w:t>ueda de prensa. Planta -1. Museo.</w:t>
      </w:r>
    </w:p>
    <w:p w14:paraId="6199EDA0" w14:textId="77777777" w:rsidR="00A56066" w:rsidRDefault="00A56066" w:rsidP="00A56066">
      <w:pPr>
        <w:pStyle w:val="NormalWeb"/>
        <w:shd w:val="clear" w:color="auto" w:fill="FFFFFF"/>
        <w:spacing w:before="0" w:beforeAutospacing="0" w:after="150" w:afterAutospacing="0"/>
        <w:rPr>
          <w:rStyle w:val="nfasis"/>
          <w:rFonts w:ascii="Cambria" w:hAnsi="Cambria"/>
          <w:bCs/>
          <w:sz w:val="24"/>
          <w:szCs w:val="24"/>
        </w:rPr>
      </w:pPr>
    </w:p>
    <w:p w14:paraId="6745B6EE" w14:textId="77777777" w:rsidR="00F37914" w:rsidRDefault="00F37914" w:rsidP="00F3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 xml:space="preserve">Título: </w:t>
      </w:r>
      <w:r w:rsidRPr="00F37914">
        <w:rPr>
          <w:rFonts w:ascii="Cambria" w:eastAsia="MS Mincho" w:hAnsi="Cambria" w:cs="Times New Roman"/>
          <w:i/>
          <w:sz w:val="24"/>
          <w:szCs w:val="24"/>
          <w:lang w:val="es-ES_tradnl" w:eastAsia="es-ES"/>
        </w:rPr>
        <w:t>La memoria trazadora</w:t>
      </w:r>
    </w:p>
    <w:p w14:paraId="7887BD7F" w14:textId="77777777" w:rsidR="00F37914" w:rsidRDefault="00F37914" w:rsidP="00F3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Autor: Aitor Ortiz</w:t>
      </w:r>
    </w:p>
    <w:p w14:paraId="0A7DA6B4" w14:textId="77777777" w:rsidR="00F37914" w:rsidRDefault="00F37914" w:rsidP="00F3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Produce: Museo Universidad de Navarra</w:t>
      </w:r>
    </w:p>
    <w:p w14:paraId="67D0D84C" w14:textId="7C6CD19C" w:rsidR="00F37914" w:rsidRDefault="00F37914" w:rsidP="00F3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Fechas: 28 septiembre – 3 de marzo</w:t>
      </w:r>
    </w:p>
    <w:p w14:paraId="5206DCB6" w14:textId="08FCA9E1" w:rsidR="00F37914" w:rsidRDefault="00F37914" w:rsidP="00F3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Lugar: Planta -1 del Museo</w:t>
      </w:r>
    </w:p>
    <w:p w14:paraId="1170FAB8" w14:textId="77777777" w:rsidR="00F37914" w:rsidRDefault="00F37914" w:rsidP="00F37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mbria" w:eastAsia="MS Mincho" w:hAnsi="Cambria" w:cs="Times New Roman"/>
          <w:sz w:val="24"/>
          <w:szCs w:val="24"/>
          <w:lang w:val="es-ES_tradnl" w:eastAsia="es-ES"/>
        </w:rPr>
      </w:pPr>
      <w:r>
        <w:rPr>
          <w:rFonts w:ascii="Cambria" w:eastAsia="MS Mincho" w:hAnsi="Cambria" w:cs="Times New Roman"/>
          <w:sz w:val="24"/>
          <w:szCs w:val="24"/>
          <w:lang w:val="es-ES_tradnl" w:eastAsia="es-ES"/>
        </w:rPr>
        <w:t>Nº obras: 140</w:t>
      </w:r>
    </w:p>
    <w:p w14:paraId="06C8E767" w14:textId="77777777" w:rsidR="00F37914" w:rsidRDefault="00F37914" w:rsidP="008C79CB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nfasis"/>
          <w:rFonts w:ascii="Cambria" w:hAnsi="Cambria"/>
          <w:bCs/>
          <w:sz w:val="24"/>
          <w:szCs w:val="24"/>
        </w:rPr>
      </w:pPr>
    </w:p>
    <w:p w14:paraId="693E0E01" w14:textId="6A876A4E" w:rsidR="00A56066" w:rsidRDefault="00A111C7" w:rsidP="008C79C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</w:pPr>
      <w:r w:rsidRPr="0094704A">
        <w:rPr>
          <w:rStyle w:val="nfasis"/>
          <w:rFonts w:ascii="Cambria" w:hAnsi="Cambria"/>
          <w:bCs/>
          <w:sz w:val="24"/>
          <w:szCs w:val="24"/>
        </w:rPr>
        <w:t xml:space="preserve">En Pamplona, </w:t>
      </w:r>
      <w:r w:rsidR="00AE1720">
        <w:rPr>
          <w:rStyle w:val="nfasis"/>
          <w:rFonts w:ascii="Cambria" w:hAnsi="Cambria"/>
          <w:bCs/>
          <w:sz w:val="24"/>
          <w:szCs w:val="24"/>
        </w:rPr>
        <w:t>21</w:t>
      </w:r>
      <w:r w:rsidR="00A56066">
        <w:rPr>
          <w:rStyle w:val="nfasis"/>
          <w:rFonts w:ascii="Cambria" w:hAnsi="Cambria"/>
          <w:bCs/>
          <w:sz w:val="24"/>
          <w:szCs w:val="24"/>
        </w:rPr>
        <w:t xml:space="preserve"> de septiembre</w:t>
      </w:r>
      <w:r w:rsidR="00A82525">
        <w:rPr>
          <w:rStyle w:val="nfasis"/>
          <w:rFonts w:ascii="Cambria" w:hAnsi="Cambria"/>
          <w:bCs/>
          <w:sz w:val="24"/>
          <w:szCs w:val="24"/>
        </w:rPr>
        <w:t xml:space="preserve"> 2018</w:t>
      </w:r>
      <w:r w:rsidRPr="0094704A">
        <w:rPr>
          <w:rStyle w:val="nfasis"/>
          <w:rFonts w:ascii="Cambria" w:hAnsi="Cambria"/>
          <w:bCs/>
          <w:i w:val="0"/>
          <w:sz w:val="24"/>
          <w:szCs w:val="24"/>
        </w:rPr>
        <w:t xml:space="preserve">.- </w:t>
      </w:r>
      <w:r w:rsidR="007970A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El artista </w:t>
      </w:r>
      <w:r w:rsidR="007970A4" w:rsidRPr="008C79CB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Aitor Ortiz</w:t>
      </w:r>
      <w:r w:rsidR="007970A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inaugura en el </w:t>
      </w:r>
      <w:r w:rsidR="007970A4" w:rsidRPr="008C79CB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Museo Universidad de Navarra</w:t>
      </w:r>
      <w:r w:rsidR="007970A4" w:rsidRPr="008C79CB">
        <w:rPr>
          <w:rFonts w:asciiTheme="majorHAnsi" w:eastAsia="Times New Roman" w:hAnsiTheme="majorHAnsi" w:cs="Helvetica"/>
          <w:i/>
          <w:color w:val="000000"/>
          <w:sz w:val="24"/>
          <w:szCs w:val="24"/>
          <w:lang w:eastAsia="es-ES_tradnl"/>
        </w:rPr>
        <w:t xml:space="preserve"> La memoria trazadora</w:t>
      </w:r>
      <w:r w:rsidR="00F3791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, una muestra fotográfica que parte de la arquitectura para r</w:t>
      </w:r>
      <w:r w:rsidR="007970A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eflexiona</w:t>
      </w:r>
      <w:r w:rsidR="00F3791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r</w:t>
      </w:r>
      <w:r w:rsidR="007970A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sobre la representación y los mec</w:t>
      </w:r>
      <w:r w:rsidR="00F3791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anismos para su interpretaci</w:t>
      </w:r>
      <w:r w:rsidR="006714F5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ón, a través de distintos juegos</w:t>
      </w:r>
      <w:r w:rsidR="00F37914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visuales. </w:t>
      </w:r>
    </w:p>
    <w:p w14:paraId="587E9F04" w14:textId="5F866661" w:rsidR="007970A4" w:rsidRDefault="007970A4" w:rsidP="008C79CB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La </w:t>
      </w:r>
      <w:r w:rsidRPr="008C79CB">
        <w:rPr>
          <w:rFonts w:asciiTheme="majorHAnsi" w:eastAsia="Times New Roman" w:hAnsiTheme="majorHAnsi" w:cs="Helvetica"/>
          <w:b/>
          <w:color w:val="000000"/>
          <w:sz w:val="24"/>
          <w:szCs w:val="24"/>
          <w:lang w:eastAsia="es-ES_tradnl"/>
        </w:rPr>
        <w:t>presentación a medios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, en la que participar</w:t>
      </w:r>
      <w:r w:rsidR="000D3540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á el artista</w:t>
      </w:r>
      <w:r w:rsidR="00952552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 y el comisario de la muestra</w:t>
      </w:r>
      <w:r w:rsidR="00AE1720"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>, tendrá lugar el 27 de septiembre, a las 11:3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es-ES_tradnl"/>
        </w:rPr>
        <w:t xml:space="preserve">0 horas, en la planta -1 del Museo. </w:t>
      </w:r>
      <w:r>
        <w:rPr>
          <w:rStyle w:val="nfasis"/>
          <w:rFonts w:ascii="Cambria" w:hAnsi="Cambria"/>
          <w:bCs/>
          <w:i w:val="0"/>
          <w:sz w:val="24"/>
          <w:szCs w:val="24"/>
        </w:rPr>
        <w:t>A continuación se realizará una visita a la muestra</w:t>
      </w:r>
      <w:r w:rsidR="00F37914">
        <w:rPr>
          <w:rStyle w:val="nfasis"/>
          <w:rFonts w:ascii="Cambria" w:hAnsi="Cambria"/>
          <w:bCs/>
          <w:i w:val="0"/>
          <w:sz w:val="24"/>
          <w:szCs w:val="24"/>
        </w:rPr>
        <w:t xml:space="preserve"> exclusiva para los medios y la crítica</w:t>
      </w:r>
      <w:r>
        <w:rPr>
          <w:rStyle w:val="nfasis"/>
          <w:rFonts w:ascii="Cambria" w:hAnsi="Cambria"/>
          <w:bCs/>
          <w:i w:val="0"/>
          <w:sz w:val="24"/>
          <w:szCs w:val="24"/>
        </w:rPr>
        <w:t>. El acto durará una hora y media, aproximadamente.</w:t>
      </w:r>
      <w:r w:rsidR="008C79CB">
        <w:rPr>
          <w:rStyle w:val="nfasis"/>
          <w:rFonts w:ascii="Cambria" w:hAnsi="Cambria"/>
          <w:bCs/>
          <w:i w:val="0"/>
          <w:sz w:val="24"/>
          <w:szCs w:val="24"/>
        </w:rPr>
        <w:t xml:space="preserve"> Asimismo, </w:t>
      </w:r>
      <w:r w:rsidR="00AE1720">
        <w:rPr>
          <w:rStyle w:val="nfasis"/>
          <w:rFonts w:ascii="Cambria" w:hAnsi="Cambria"/>
          <w:bCs/>
          <w:i w:val="0"/>
          <w:sz w:val="24"/>
          <w:szCs w:val="24"/>
        </w:rPr>
        <w:t xml:space="preserve">el viernes 28, </w:t>
      </w:r>
      <w:bookmarkStart w:id="0" w:name="_GoBack"/>
      <w:bookmarkEnd w:id="0"/>
      <w:r w:rsidR="008C79CB">
        <w:rPr>
          <w:rStyle w:val="nfasis"/>
          <w:rFonts w:ascii="Cambria" w:hAnsi="Cambria"/>
          <w:bCs/>
          <w:i w:val="0"/>
          <w:sz w:val="24"/>
          <w:szCs w:val="24"/>
        </w:rPr>
        <w:t xml:space="preserve">a 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las 19:00 horas, el artista impartirá una </w:t>
      </w:r>
      <w:r w:rsidRPr="008C79CB">
        <w:rPr>
          <w:rStyle w:val="nfasis"/>
          <w:rFonts w:ascii="Cambria" w:hAnsi="Cambria"/>
          <w:b/>
          <w:bCs/>
          <w:i w:val="0"/>
          <w:sz w:val="24"/>
          <w:szCs w:val="24"/>
        </w:rPr>
        <w:t>masterclass</w:t>
      </w:r>
      <w:r w:rsidR="00E67FAE">
        <w:rPr>
          <w:rStyle w:val="nfasis"/>
          <w:rFonts w:ascii="Cambria" w:hAnsi="Cambria"/>
          <w:bCs/>
          <w:i w:val="0"/>
          <w:sz w:val="24"/>
          <w:szCs w:val="24"/>
        </w:rPr>
        <w:t xml:space="preserve"> en el aula 1 y, a continuación,</w:t>
      </w:r>
      <w:r>
        <w:rPr>
          <w:rStyle w:val="nfasis"/>
          <w:rFonts w:ascii="Cambria" w:hAnsi="Cambria"/>
          <w:bCs/>
          <w:i w:val="0"/>
          <w:sz w:val="24"/>
          <w:szCs w:val="24"/>
        </w:rPr>
        <w:t xml:space="preserve"> tendrá lugar la</w:t>
      </w:r>
      <w:r w:rsidRPr="008C79CB">
        <w:rPr>
          <w:rStyle w:val="nfasis"/>
          <w:rFonts w:ascii="Cambria" w:hAnsi="Cambria"/>
          <w:b/>
          <w:bCs/>
          <w:i w:val="0"/>
          <w:sz w:val="24"/>
          <w:szCs w:val="24"/>
        </w:rPr>
        <w:t xml:space="preserve"> apertura de salas</w:t>
      </w:r>
      <w:r w:rsidR="00F37914">
        <w:rPr>
          <w:rStyle w:val="nfasis"/>
          <w:rFonts w:ascii="Cambria" w:hAnsi="Cambria"/>
          <w:bCs/>
          <w:i w:val="0"/>
          <w:sz w:val="24"/>
          <w:szCs w:val="24"/>
        </w:rPr>
        <w:t>, en la planta -1.</w:t>
      </w:r>
    </w:p>
    <w:p w14:paraId="2C46851D" w14:textId="50549901" w:rsidR="00A56066" w:rsidRPr="00A56066" w:rsidRDefault="007970A4" w:rsidP="008C79C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HAnsi" w:eastAsia="Times New Roman" w:hAnsiTheme="majorHAnsi" w:cs="Helvetica"/>
          <w:color w:val="010101"/>
          <w:sz w:val="24"/>
          <w:szCs w:val="24"/>
          <w:lang w:eastAsia="es-ES_tradnl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eastAsia="es-ES_tradnl"/>
        </w:rPr>
        <w:t xml:space="preserve">Ortiz </w:t>
      </w:r>
      <w:r w:rsidR="00A56066" w:rsidRPr="00A56066">
        <w:rPr>
          <w:rFonts w:asciiTheme="majorHAnsi" w:eastAsia="Times New Roman" w:hAnsiTheme="majorHAnsi" w:cs="Tahoma"/>
          <w:color w:val="000000"/>
          <w:sz w:val="24"/>
          <w:szCs w:val="24"/>
          <w:lang w:eastAsia="es-ES_tradnl"/>
        </w:rPr>
        <w:t xml:space="preserve">ha desarrollado una amplia carrera como </w:t>
      </w:r>
      <w:r w:rsidR="00A56066" w:rsidRPr="008C79CB">
        <w:rPr>
          <w:rFonts w:asciiTheme="majorHAnsi" w:eastAsia="Times New Roman" w:hAnsiTheme="majorHAnsi" w:cs="Tahoma"/>
          <w:b/>
          <w:color w:val="000000"/>
          <w:sz w:val="24"/>
          <w:szCs w:val="24"/>
          <w:lang w:eastAsia="es-ES_tradnl"/>
        </w:rPr>
        <w:t>fotógrafo de arquitectura</w:t>
      </w:r>
      <w:r w:rsidR="00A56066" w:rsidRPr="00A56066">
        <w:rPr>
          <w:rFonts w:asciiTheme="majorHAnsi" w:eastAsia="Times New Roman" w:hAnsiTheme="majorHAnsi" w:cs="Tahoma"/>
          <w:color w:val="000000"/>
          <w:sz w:val="24"/>
          <w:szCs w:val="24"/>
          <w:lang w:eastAsia="es-ES_tradnl"/>
        </w:rPr>
        <w:t>. En su obra artística, parte de este trabajo sobre el espacio para plantear una serie de incógnitas y paradojas visuales que van más allá del interés documental. Esto le ha llevado a un planteamiento “expandido” en el que sus obras se relacionan con el espacio en el que se exponen y en ocasiones adquieren un carácter instalativo.</w:t>
      </w:r>
    </w:p>
    <w:p w14:paraId="39BA96C3" w14:textId="77777777" w:rsidR="00F37914" w:rsidRDefault="00A56066" w:rsidP="00F37914">
      <w:pPr>
        <w:shd w:val="clear" w:color="auto" w:fill="FFFFFF"/>
        <w:spacing w:after="150" w:line="240" w:lineRule="auto"/>
        <w:ind w:firstLine="708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s-ES_tradnl" w:eastAsia="es-ES_tradnl"/>
        </w:rPr>
      </w:pPr>
      <w:r w:rsidRPr="00A56066">
        <w:rPr>
          <w:rFonts w:asciiTheme="majorHAnsi" w:eastAsia="Times New Roman" w:hAnsiTheme="majorHAnsi" w:cs="Tahoma"/>
          <w:i/>
          <w:iCs/>
          <w:color w:val="000000"/>
          <w:sz w:val="24"/>
          <w:szCs w:val="24"/>
          <w:lang w:val="es-ES_tradnl" w:eastAsia="es-ES_tradnl"/>
        </w:rPr>
        <w:t>La memoria trazadora</w:t>
      </w:r>
      <w:r w:rsidRPr="00A56066">
        <w:rPr>
          <w:rFonts w:asciiTheme="majorHAnsi" w:eastAsia="Times New Roman" w:hAnsiTheme="majorHAnsi" w:cs="Tahoma"/>
          <w:color w:val="000000"/>
          <w:sz w:val="24"/>
          <w:szCs w:val="24"/>
          <w:lang w:val="es-ES_tradnl" w:eastAsia="es-ES_tradnl"/>
        </w:rPr>
        <w:t xml:space="preserve"> no pretende ser una exposición antológica de su autor, sino que reúne piezas desde mediados de los años noventa hasta la actualidad. Las </w:t>
      </w:r>
      <w:r w:rsidRPr="00A56066">
        <w:rPr>
          <w:rFonts w:asciiTheme="majorHAnsi" w:eastAsia="Times New Roman" w:hAnsiTheme="majorHAnsi" w:cs="Tahoma"/>
          <w:b/>
          <w:color w:val="000000"/>
          <w:sz w:val="24"/>
          <w:szCs w:val="24"/>
          <w:lang w:val="es-ES_tradnl" w:eastAsia="es-ES_tradnl"/>
        </w:rPr>
        <w:t xml:space="preserve">series </w:t>
      </w:r>
      <w:r w:rsidRPr="00A56066">
        <w:rPr>
          <w:rFonts w:asciiTheme="majorHAnsi" w:eastAsia="Times New Roman" w:hAnsiTheme="majorHAnsi" w:cs="Tahoma"/>
          <w:color w:val="000000"/>
          <w:sz w:val="24"/>
          <w:szCs w:val="24"/>
          <w:lang w:val="es-ES_tradnl" w:eastAsia="es-ES_tradnl"/>
        </w:rPr>
        <w:t>del autor no se presentan como elementos aislados o en un orden cronológico, sino como un conjunto coherente que reflexiona, en obras basadas en estrategias y soportes muy distintos, sobre una serie de temas fundamentales relacionados con las ambigüedades de la representación y los mecanismos para su interpretación.</w:t>
      </w:r>
    </w:p>
    <w:p w14:paraId="0F504FCE" w14:textId="34CC86BB" w:rsidR="00F37914" w:rsidRDefault="00F37914" w:rsidP="00F37914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Tahoma"/>
          <w:color w:val="000000"/>
          <w:sz w:val="24"/>
          <w:szCs w:val="24"/>
          <w:lang w:val="es-ES_tradnl" w:eastAsia="es-ES_tradnl"/>
        </w:rPr>
      </w:pPr>
      <w:r>
        <w:rPr>
          <w:rFonts w:asciiTheme="majorHAnsi" w:eastAsia="Times New Roman" w:hAnsiTheme="majorHAnsi" w:cs="Tahoma"/>
          <w:color w:val="000000"/>
          <w:sz w:val="24"/>
          <w:szCs w:val="24"/>
          <w:lang w:val="es-ES_tradnl" w:eastAsia="es-ES_tradnl"/>
        </w:rPr>
        <w:t>______________________________________________</w:t>
      </w:r>
    </w:p>
    <w:p w14:paraId="406DD7EF" w14:textId="56F5A382" w:rsidR="008C79CB" w:rsidRPr="00F37914" w:rsidRDefault="008C79CB" w:rsidP="00954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Mun-Regular"/>
          <w:sz w:val="20"/>
          <w:szCs w:val="20"/>
        </w:rPr>
      </w:pPr>
      <w:r w:rsidRPr="00F37914">
        <w:rPr>
          <w:rFonts w:asciiTheme="majorHAnsi" w:hAnsiTheme="majorHAnsi" w:cs="Mun-Regular"/>
          <w:b/>
          <w:sz w:val="20"/>
          <w:szCs w:val="20"/>
        </w:rPr>
        <w:t xml:space="preserve">Aitor Ortiz </w:t>
      </w:r>
      <w:r w:rsidRPr="00F37914">
        <w:rPr>
          <w:rFonts w:asciiTheme="majorHAnsi" w:hAnsiTheme="majorHAnsi" w:cs="Mun-Regular"/>
          <w:sz w:val="20"/>
          <w:szCs w:val="20"/>
        </w:rPr>
        <w:t>(Bilbao, 1971) es un artista que desde 1995 trabaja la fotografía de arquitectura trascendiendo el propio documento. Haciendo valer el factor de disolución y transmutación de lo real que va asociado a la representación fotográfica, Ortiz trabaja con el espacio, la arquitectura y el objeto como elementos de partida para plantearnos una serie de incógnitas visuales y cognitivas.</w:t>
      </w:r>
    </w:p>
    <w:p w14:paraId="288E8BFE" w14:textId="77777777" w:rsidR="008C79CB" w:rsidRPr="00F37914" w:rsidRDefault="008C79CB" w:rsidP="008C79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un-Regular"/>
          <w:sz w:val="20"/>
          <w:szCs w:val="20"/>
        </w:rPr>
      </w:pPr>
    </w:p>
    <w:p w14:paraId="75B257E9" w14:textId="77777777" w:rsidR="00F37914" w:rsidRDefault="00F37914" w:rsidP="00954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Mun-Regular"/>
          <w:sz w:val="20"/>
          <w:szCs w:val="20"/>
        </w:rPr>
      </w:pPr>
    </w:p>
    <w:p w14:paraId="26D1A1D5" w14:textId="74629089" w:rsidR="008C79CB" w:rsidRPr="00F37914" w:rsidRDefault="008C79CB" w:rsidP="009549D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HAnsi" w:hAnsiTheme="majorHAnsi" w:cs="Mun-Regular"/>
          <w:sz w:val="20"/>
          <w:szCs w:val="20"/>
        </w:rPr>
      </w:pPr>
      <w:r w:rsidRPr="00F37914">
        <w:rPr>
          <w:rFonts w:asciiTheme="majorHAnsi" w:hAnsiTheme="majorHAnsi" w:cs="Mun-Regular"/>
          <w:sz w:val="20"/>
          <w:szCs w:val="20"/>
        </w:rPr>
        <w:lastRenderedPageBreak/>
        <w:t>Ha participado en interesantes proyectos como la documen</w:t>
      </w:r>
      <w:r w:rsidR="009549D9" w:rsidRPr="00F37914">
        <w:rPr>
          <w:rFonts w:asciiTheme="majorHAnsi" w:hAnsiTheme="majorHAnsi" w:cs="Mun-Regular"/>
          <w:sz w:val="20"/>
          <w:szCs w:val="20"/>
        </w:rPr>
        <w:t>tación fotográfi</w:t>
      </w:r>
      <w:r w:rsidRPr="00F37914">
        <w:rPr>
          <w:rFonts w:asciiTheme="majorHAnsi" w:hAnsiTheme="majorHAnsi" w:cs="Mun-Regular"/>
          <w:sz w:val="20"/>
          <w:szCs w:val="20"/>
        </w:rPr>
        <w:t xml:space="preserve">ca del proceso de construcción del Museo Guggenheim Bilbao (1995-1998), ha colaborado con el artista suizo Not Vital en la revisión y publicación de su obra (Ed. Ivorypress, 2012) y con el arquitecto francés Philippe Prost, en el proyecto editorial </w:t>
      </w:r>
      <w:r w:rsidRPr="00F37914">
        <w:rPr>
          <w:rFonts w:asciiTheme="majorHAnsi" w:hAnsiTheme="majorHAnsi" w:cs="Simple-Oblique"/>
          <w:i/>
          <w:iCs/>
          <w:sz w:val="20"/>
          <w:szCs w:val="20"/>
        </w:rPr>
        <w:t xml:space="preserve">Mémorial International Notre-Dame-de-Lorette </w:t>
      </w:r>
      <w:r w:rsidRPr="00F37914">
        <w:rPr>
          <w:rFonts w:asciiTheme="majorHAnsi" w:hAnsiTheme="majorHAnsi" w:cs="Mun-Regular"/>
          <w:sz w:val="20"/>
          <w:szCs w:val="20"/>
        </w:rPr>
        <w:t>(2015</w:t>
      </w:r>
      <w:r w:rsidR="00E67FAE">
        <w:rPr>
          <w:rFonts w:asciiTheme="majorHAnsi" w:hAnsiTheme="majorHAnsi" w:cs="Mun-Regular"/>
          <w:sz w:val="20"/>
          <w:szCs w:val="20"/>
        </w:rPr>
        <w:t>). Recientemente ha sido benefi</w:t>
      </w:r>
      <w:r w:rsidRPr="00F37914">
        <w:rPr>
          <w:rFonts w:asciiTheme="majorHAnsi" w:hAnsiTheme="majorHAnsi" w:cs="Mun-Regular"/>
          <w:sz w:val="20"/>
          <w:szCs w:val="20"/>
        </w:rPr>
        <w:t>ciario de una beca LEONARDO de</w:t>
      </w:r>
      <w:r w:rsidRPr="00F37914">
        <w:rPr>
          <w:rFonts w:asciiTheme="majorHAnsi" w:hAnsiTheme="majorHAnsi" w:cs="Simple-Oblique"/>
          <w:i/>
          <w:iCs/>
          <w:sz w:val="20"/>
          <w:szCs w:val="20"/>
        </w:rPr>
        <w:t xml:space="preserve"> </w:t>
      </w:r>
      <w:r w:rsidRPr="00F37914">
        <w:rPr>
          <w:rFonts w:asciiTheme="majorHAnsi" w:hAnsiTheme="majorHAnsi" w:cs="Mun-Regular"/>
          <w:sz w:val="20"/>
          <w:szCs w:val="20"/>
        </w:rPr>
        <w:t xml:space="preserve">la Fundación BBVA para la realización del proyecto </w:t>
      </w:r>
      <w:r w:rsidRPr="00F37914">
        <w:rPr>
          <w:rFonts w:asciiTheme="majorHAnsi" w:hAnsiTheme="majorHAnsi" w:cs="Simple-Oblique"/>
          <w:i/>
          <w:iCs/>
          <w:sz w:val="20"/>
          <w:szCs w:val="20"/>
        </w:rPr>
        <w:t>LINKS</w:t>
      </w:r>
      <w:r w:rsidRPr="00F37914">
        <w:rPr>
          <w:rFonts w:asciiTheme="majorHAnsi" w:hAnsiTheme="majorHAnsi" w:cs="Mun-Regular"/>
          <w:sz w:val="20"/>
          <w:szCs w:val="20"/>
        </w:rPr>
        <w:t>. Ha expuesto de forma individual en Le Centquatre de París (2015); MACUF de A Coruña (2014); FOTOGRAFISKA. The Swedish Museum of Photography, en Estocolmo (2011); Museo Patio Herreriano de Valladolid (2009);</w:t>
      </w:r>
      <w:r w:rsidR="00AD26CB" w:rsidRPr="00F37914">
        <w:rPr>
          <w:rFonts w:asciiTheme="majorHAnsi" w:hAnsiTheme="majorHAnsi" w:cs="Mun-Regular"/>
          <w:sz w:val="20"/>
          <w:szCs w:val="20"/>
        </w:rPr>
        <w:t xml:space="preserve"> </w:t>
      </w:r>
      <w:r w:rsidRPr="00F37914">
        <w:rPr>
          <w:rFonts w:asciiTheme="majorHAnsi" w:hAnsiTheme="majorHAnsi" w:cs="Mun-Regular"/>
          <w:sz w:val="20"/>
          <w:szCs w:val="20"/>
        </w:rPr>
        <w:t>y Museo ARTIUM de Vitoria (2006). Su trabajo está presente en las colecciones del Museo Nacional Centro</w:t>
      </w:r>
      <w:r w:rsidR="00E67FAE">
        <w:rPr>
          <w:rFonts w:asciiTheme="majorHAnsi" w:hAnsiTheme="majorHAnsi" w:cs="Mun-Regular"/>
          <w:sz w:val="20"/>
          <w:szCs w:val="20"/>
        </w:rPr>
        <w:t xml:space="preserve"> de Arte Reina Sofía, Iberdrola</w:t>
      </w:r>
      <w:r w:rsidRPr="00F37914">
        <w:rPr>
          <w:rFonts w:asciiTheme="majorHAnsi" w:hAnsiTheme="majorHAnsi" w:cs="Mun-Regular"/>
          <w:sz w:val="20"/>
          <w:szCs w:val="20"/>
        </w:rPr>
        <w:t>, Museo Guggenheim Bilbao, Museo Patio Herreriano y ARTIUM U en Colección de Arte Contemporáneo Fundación “La Caixa”.</w:t>
      </w:r>
    </w:p>
    <w:p w14:paraId="5B57153B" w14:textId="77777777" w:rsidR="008C79CB" w:rsidRPr="00F37914" w:rsidRDefault="008C79CB" w:rsidP="008C79CB">
      <w:pPr>
        <w:autoSpaceDE w:val="0"/>
        <w:autoSpaceDN w:val="0"/>
        <w:adjustRightInd w:val="0"/>
        <w:spacing w:line="240" w:lineRule="auto"/>
        <w:jc w:val="both"/>
        <w:rPr>
          <w:rStyle w:val="nfasis"/>
          <w:rFonts w:ascii="Cambria" w:hAnsi="Cambria"/>
          <w:bCs/>
          <w:i w:val="0"/>
          <w:sz w:val="20"/>
          <w:szCs w:val="20"/>
        </w:rPr>
      </w:pPr>
    </w:p>
    <w:p w14:paraId="565F2170" w14:textId="79900B44" w:rsidR="003371B7" w:rsidRDefault="003371B7" w:rsidP="00AE172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  <w:r>
        <w:rPr>
          <w:rStyle w:val="nfasis"/>
          <w:rFonts w:ascii="Cambria" w:hAnsi="Cambria"/>
          <w:bCs/>
          <w:i w:val="0"/>
          <w:sz w:val="24"/>
          <w:szCs w:val="24"/>
        </w:rPr>
        <w:t>El Museo puede gestionar el viaje a los medios de fuera de Pamplona que deseen asistir a la presentación de la muestra.</w:t>
      </w:r>
    </w:p>
    <w:p w14:paraId="260D190A" w14:textId="77777777" w:rsidR="00AE1720" w:rsidRPr="00AE1720" w:rsidRDefault="00AE1720" w:rsidP="00AE1720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Style w:val="nfasis"/>
          <w:rFonts w:ascii="Cambria" w:hAnsi="Cambria"/>
          <w:bCs/>
          <w:i w:val="0"/>
          <w:sz w:val="24"/>
          <w:szCs w:val="24"/>
        </w:rPr>
      </w:pPr>
    </w:p>
    <w:p w14:paraId="214B3CE1" w14:textId="77777777" w:rsidR="008C79CB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CONTACTO </w:t>
      </w:r>
      <w:r w:rsidRPr="0094704A">
        <w:rPr>
          <w:rFonts w:ascii="Cambria" w:hAnsi="Cambria"/>
          <w:b/>
          <w:sz w:val="24"/>
          <w:szCs w:val="24"/>
        </w:rPr>
        <w:t>PRENSA MUSEO:</w:t>
      </w:r>
      <w:r>
        <w:rPr>
          <w:rFonts w:ascii="Cambria" w:hAnsi="Cambria"/>
          <w:sz w:val="24"/>
          <w:szCs w:val="24"/>
        </w:rPr>
        <w:t xml:space="preserve"> </w:t>
      </w:r>
    </w:p>
    <w:p w14:paraId="2924C735" w14:textId="5E6B4D51" w:rsidR="00A56066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Elisa Montserrat /</w:t>
      </w:r>
      <w:r w:rsidR="00A56066">
        <w:rPr>
          <w:rFonts w:ascii="Cambria" w:hAnsi="Cambria"/>
          <w:sz w:val="24"/>
          <w:szCs w:val="24"/>
        </w:rPr>
        <w:t xml:space="preserve"> </w:t>
      </w:r>
      <w:r w:rsidR="00A56066" w:rsidRPr="007142F7">
        <w:rPr>
          <w:rFonts w:ascii="Cambria" w:eastAsia="Arial" w:hAnsi="Cambria" w:cstheme="minorHAnsi"/>
          <w:sz w:val="24"/>
          <w:szCs w:val="24"/>
          <w:lang w:val="es-ES_tradnl" w:eastAsia="zh-CN"/>
        </w:rPr>
        <w:t>emontse@unav.es / museo.unav.edu / 948 425600-Ext. 802962 / 637532826</w:t>
      </w:r>
    </w:p>
    <w:p w14:paraId="363218A1" w14:textId="1657EF39" w:rsidR="00747837" w:rsidRPr="00C65191" w:rsidRDefault="00C65191" w:rsidP="00C65191">
      <w:pPr>
        <w:pBdr>
          <w:top w:val="single" w:sz="4" w:space="0" w:color="auto"/>
        </w:pBdr>
        <w:spacing w:line="240" w:lineRule="auto"/>
        <w:ind w:right="-71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Leire Escalada / </w:t>
      </w:r>
      <w:hyperlink r:id="rId7" w:history="1">
        <w:r w:rsidRPr="00AE1720">
          <w:rPr>
            <w:rStyle w:val="Hipervnculo"/>
            <w:rFonts w:ascii="Cambria" w:hAnsi="Cambria"/>
            <w:color w:val="auto"/>
            <w:sz w:val="24"/>
            <w:szCs w:val="24"/>
            <w:u w:val="none"/>
          </w:rPr>
          <w:t>lescalada@unav.es</w:t>
        </w:r>
      </w:hyperlink>
      <w:r w:rsidRPr="00E136B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/ museo.unav.edu /  948 425600-Ext. 802545  / 630046068</w:t>
      </w:r>
    </w:p>
    <w:sectPr w:rsidR="00747837" w:rsidRPr="00C65191" w:rsidSect="001B76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ple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C6"/>
    <w:multiLevelType w:val="hybridMultilevel"/>
    <w:tmpl w:val="7588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D2141"/>
    <w:multiLevelType w:val="hybridMultilevel"/>
    <w:tmpl w:val="DFAAF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F4AC7"/>
    <w:multiLevelType w:val="hybridMultilevel"/>
    <w:tmpl w:val="B1CC5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82B12"/>
    <w:multiLevelType w:val="hybridMultilevel"/>
    <w:tmpl w:val="8CD89E24"/>
    <w:lvl w:ilvl="0" w:tplc="A9745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F81986"/>
    <w:multiLevelType w:val="hybridMultilevel"/>
    <w:tmpl w:val="B718AF9E"/>
    <w:lvl w:ilvl="0" w:tplc="CFB04C76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5254FFE"/>
    <w:multiLevelType w:val="hybridMultilevel"/>
    <w:tmpl w:val="1AB88BCE"/>
    <w:lvl w:ilvl="0" w:tplc="C62AF1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03CA2"/>
    <w:multiLevelType w:val="hybridMultilevel"/>
    <w:tmpl w:val="2BACEFC0"/>
    <w:lvl w:ilvl="0" w:tplc="822A1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F644B"/>
    <w:multiLevelType w:val="hybridMultilevel"/>
    <w:tmpl w:val="ADC2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3B8"/>
    <w:multiLevelType w:val="hybridMultilevel"/>
    <w:tmpl w:val="D3421D06"/>
    <w:lvl w:ilvl="0" w:tplc="36966B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0379"/>
    <w:multiLevelType w:val="hybridMultilevel"/>
    <w:tmpl w:val="D43E0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3187A"/>
    <w:multiLevelType w:val="hybridMultilevel"/>
    <w:tmpl w:val="160C205E"/>
    <w:lvl w:ilvl="0" w:tplc="281C37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81476"/>
    <w:multiLevelType w:val="hybridMultilevel"/>
    <w:tmpl w:val="59DCC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75"/>
    <w:rsid w:val="0002739E"/>
    <w:rsid w:val="00041919"/>
    <w:rsid w:val="000570A0"/>
    <w:rsid w:val="00075CAF"/>
    <w:rsid w:val="000B50B3"/>
    <w:rsid w:val="000D3540"/>
    <w:rsid w:val="001B7629"/>
    <w:rsid w:val="001C6603"/>
    <w:rsid w:val="00214CED"/>
    <w:rsid w:val="00234F3D"/>
    <w:rsid w:val="00244C49"/>
    <w:rsid w:val="002960C4"/>
    <w:rsid w:val="00297EB4"/>
    <w:rsid w:val="002D10F5"/>
    <w:rsid w:val="0032044C"/>
    <w:rsid w:val="003371B7"/>
    <w:rsid w:val="00393DFC"/>
    <w:rsid w:val="003C3B21"/>
    <w:rsid w:val="00414BA3"/>
    <w:rsid w:val="004573B9"/>
    <w:rsid w:val="00495CCF"/>
    <w:rsid w:val="00537055"/>
    <w:rsid w:val="00554072"/>
    <w:rsid w:val="00585198"/>
    <w:rsid w:val="005B2865"/>
    <w:rsid w:val="005B61D3"/>
    <w:rsid w:val="005C1003"/>
    <w:rsid w:val="005C46C8"/>
    <w:rsid w:val="006228FC"/>
    <w:rsid w:val="0064745F"/>
    <w:rsid w:val="00656CBC"/>
    <w:rsid w:val="006714F5"/>
    <w:rsid w:val="00672C02"/>
    <w:rsid w:val="006C2196"/>
    <w:rsid w:val="006D58DD"/>
    <w:rsid w:val="006E577F"/>
    <w:rsid w:val="006E724D"/>
    <w:rsid w:val="00700904"/>
    <w:rsid w:val="00734B75"/>
    <w:rsid w:val="00747837"/>
    <w:rsid w:val="00761300"/>
    <w:rsid w:val="007630D9"/>
    <w:rsid w:val="007806C3"/>
    <w:rsid w:val="007953AB"/>
    <w:rsid w:val="007970A4"/>
    <w:rsid w:val="007E71BF"/>
    <w:rsid w:val="00814F93"/>
    <w:rsid w:val="00862178"/>
    <w:rsid w:val="0086738A"/>
    <w:rsid w:val="008700AC"/>
    <w:rsid w:val="0088408C"/>
    <w:rsid w:val="00896177"/>
    <w:rsid w:val="008B1334"/>
    <w:rsid w:val="008B6DCA"/>
    <w:rsid w:val="008C79CB"/>
    <w:rsid w:val="008E2A37"/>
    <w:rsid w:val="00921482"/>
    <w:rsid w:val="0094704A"/>
    <w:rsid w:val="00952552"/>
    <w:rsid w:val="009549D9"/>
    <w:rsid w:val="009B674F"/>
    <w:rsid w:val="009E33F7"/>
    <w:rsid w:val="009E7506"/>
    <w:rsid w:val="00A111C7"/>
    <w:rsid w:val="00A32713"/>
    <w:rsid w:val="00A5473E"/>
    <w:rsid w:val="00A56066"/>
    <w:rsid w:val="00A722CD"/>
    <w:rsid w:val="00A80EF4"/>
    <w:rsid w:val="00A82525"/>
    <w:rsid w:val="00A9698B"/>
    <w:rsid w:val="00AB38A2"/>
    <w:rsid w:val="00AD26CB"/>
    <w:rsid w:val="00AE1720"/>
    <w:rsid w:val="00AF3F01"/>
    <w:rsid w:val="00B12FD5"/>
    <w:rsid w:val="00B227B3"/>
    <w:rsid w:val="00B45A6F"/>
    <w:rsid w:val="00C04641"/>
    <w:rsid w:val="00C65191"/>
    <w:rsid w:val="00C75AA4"/>
    <w:rsid w:val="00CB5995"/>
    <w:rsid w:val="00CD5D91"/>
    <w:rsid w:val="00D4659B"/>
    <w:rsid w:val="00D67DD4"/>
    <w:rsid w:val="00D8786A"/>
    <w:rsid w:val="00DB7D90"/>
    <w:rsid w:val="00DD013E"/>
    <w:rsid w:val="00E136B4"/>
    <w:rsid w:val="00E46805"/>
    <w:rsid w:val="00E47861"/>
    <w:rsid w:val="00E50E15"/>
    <w:rsid w:val="00E56349"/>
    <w:rsid w:val="00E57CE4"/>
    <w:rsid w:val="00E60F63"/>
    <w:rsid w:val="00E612B0"/>
    <w:rsid w:val="00E67FAE"/>
    <w:rsid w:val="00E92F6E"/>
    <w:rsid w:val="00EC650A"/>
    <w:rsid w:val="00EF36C1"/>
    <w:rsid w:val="00F37914"/>
    <w:rsid w:val="00F76D1C"/>
    <w:rsid w:val="00FA5996"/>
    <w:rsid w:val="00FB7648"/>
    <w:rsid w:val="00FC353B"/>
    <w:rsid w:val="00FD12C3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6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B7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34B7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953AB"/>
    <w:rPr>
      <w:color w:val="0000FF"/>
      <w:u w:val="single"/>
    </w:rPr>
  </w:style>
  <w:style w:type="character" w:customStyle="1" w:styleId="il">
    <w:name w:val="il"/>
    <w:basedOn w:val="Fuentedeprrafopredeter"/>
    <w:rsid w:val="00A111C7"/>
  </w:style>
  <w:style w:type="paragraph" w:styleId="NormalWeb">
    <w:name w:val="Normal (Web)"/>
    <w:basedOn w:val="Normal"/>
    <w:uiPriority w:val="99"/>
    <w:unhideWhenUsed/>
    <w:rsid w:val="00A111C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3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36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36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3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36C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calada@una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42</cp:revision>
  <cp:lastPrinted>2018-09-18T16:03:00Z</cp:lastPrinted>
  <dcterms:created xsi:type="dcterms:W3CDTF">2017-12-11T12:48:00Z</dcterms:created>
  <dcterms:modified xsi:type="dcterms:W3CDTF">2018-09-21T10:49:00Z</dcterms:modified>
</cp:coreProperties>
</file>