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A0B56" w14:textId="226E0CCB" w:rsidR="0024588D" w:rsidRPr="00170EE8" w:rsidRDefault="00282C67" w:rsidP="00170EE8">
      <w:pPr>
        <w:ind w:left="-142" w:right="-143"/>
        <w:jc w:val="center"/>
        <w:rPr>
          <w:rFonts w:asciiTheme="majorHAnsi" w:hAnsiTheme="majorHAnsi" w:cs="Arial"/>
          <w:b/>
          <w:sz w:val="28"/>
          <w:szCs w:val="28"/>
          <w:u w:val="single"/>
          <w:lang w:val="es-ES"/>
        </w:rPr>
      </w:pPr>
      <w:r w:rsidRPr="004824C1">
        <w:rPr>
          <w:rFonts w:asciiTheme="majorHAnsi" w:hAnsiTheme="majorHAnsi" w:cs="Arial"/>
          <w:b/>
          <w:noProof/>
          <w:szCs w:val="22"/>
          <w:lang w:val="es-ES"/>
        </w:rPr>
        <w:drawing>
          <wp:anchor distT="0" distB="0" distL="114300" distR="114300" simplePos="0" relativeHeight="251659264" behindDoc="0" locked="0" layoutInCell="1" allowOverlap="1" wp14:anchorId="77B6C080" wp14:editId="5F762605">
            <wp:simplePos x="0" y="0"/>
            <wp:positionH relativeFrom="column">
              <wp:posOffset>3581400</wp:posOffset>
            </wp:positionH>
            <wp:positionV relativeFrom="paragraph">
              <wp:posOffset>-310515</wp:posOffset>
            </wp:positionV>
            <wp:extent cx="2932430" cy="461645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N 1LIN FONDO B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15FF18" w14:textId="4CA44AB3" w:rsidR="009258F9" w:rsidRDefault="007654A0" w:rsidP="002B4699">
      <w:pPr>
        <w:ind w:right="-2"/>
        <w:jc w:val="center"/>
        <w:rPr>
          <w:rFonts w:asciiTheme="majorHAnsi" w:hAnsiTheme="majorHAnsi" w:cs="Arial"/>
          <w:b/>
          <w:sz w:val="40"/>
          <w:szCs w:val="40"/>
          <w:lang w:val="es-ES"/>
        </w:rPr>
      </w:pPr>
      <w:r>
        <w:rPr>
          <w:rFonts w:asciiTheme="majorHAnsi" w:hAnsiTheme="majorHAnsi" w:cs="Arial"/>
          <w:b/>
          <w:sz w:val="40"/>
          <w:szCs w:val="40"/>
          <w:lang w:val="es-ES"/>
        </w:rPr>
        <w:t xml:space="preserve">La </w:t>
      </w:r>
      <w:r w:rsidR="00762CC5">
        <w:rPr>
          <w:rFonts w:asciiTheme="majorHAnsi" w:hAnsiTheme="majorHAnsi" w:cs="Arial"/>
          <w:b/>
          <w:sz w:val="40"/>
          <w:szCs w:val="40"/>
          <w:lang w:val="es-ES"/>
        </w:rPr>
        <w:t>inmortalidad:</w:t>
      </w:r>
      <w:r w:rsidR="009258F9">
        <w:rPr>
          <w:rFonts w:asciiTheme="majorHAnsi" w:hAnsiTheme="majorHAnsi" w:cs="Arial"/>
          <w:b/>
          <w:sz w:val="40"/>
          <w:szCs w:val="40"/>
          <w:lang w:val="es-ES"/>
        </w:rPr>
        <w:t xml:space="preserve"> aspiración común del ser humano, la ciencia, el arte y la religión</w:t>
      </w:r>
    </w:p>
    <w:p w14:paraId="3F471056" w14:textId="77777777" w:rsidR="00BB0B8B" w:rsidRDefault="00BB0B8B" w:rsidP="00E24ECE">
      <w:pPr>
        <w:ind w:right="140"/>
        <w:jc w:val="center"/>
        <w:rPr>
          <w:rFonts w:asciiTheme="majorHAnsi" w:hAnsiTheme="majorHAnsi" w:cs="Arial"/>
          <w:i/>
          <w:sz w:val="28"/>
          <w:szCs w:val="28"/>
          <w:lang w:val="es-ES"/>
        </w:rPr>
      </w:pPr>
    </w:p>
    <w:p w14:paraId="799949B3" w14:textId="2EF521D6" w:rsidR="004E6362" w:rsidRPr="00F91CCF" w:rsidRDefault="008E2781" w:rsidP="00F91CCF">
      <w:pPr>
        <w:ind w:right="-2"/>
        <w:jc w:val="center"/>
        <w:rPr>
          <w:rFonts w:asciiTheme="majorHAnsi" w:hAnsiTheme="majorHAnsi" w:cs="Arial"/>
          <w:b/>
          <w:i/>
          <w:sz w:val="28"/>
          <w:szCs w:val="28"/>
          <w:lang w:val="es-ES"/>
        </w:rPr>
      </w:pPr>
      <w:r w:rsidRPr="00E24ECE">
        <w:rPr>
          <w:rFonts w:asciiTheme="majorHAnsi" w:hAnsiTheme="majorHAnsi" w:cs="Arial"/>
          <w:i/>
          <w:sz w:val="28"/>
          <w:szCs w:val="28"/>
          <w:lang w:val="es-ES"/>
        </w:rPr>
        <w:t>“Aurelia Immortal” es el título de la exposición de Javier Viver,</w:t>
      </w:r>
      <w:r w:rsidR="004E6362">
        <w:rPr>
          <w:rFonts w:asciiTheme="majorHAnsi" w:hAnsiTheme="majorHAnsi" w:cs="Arial"/>
          <w:i/>
          <w:sz w:val="28"/>
          <w:szCs w:val="28"/>
          <w:lang w:val="es-ES"/>
        </w:rPr>
        <w:t xml:space="preserve"> una producción del Museo Universidad de Navarra que se </w:t>
      </w:r>
      <w:r w:rsidR="00170EE8">
        <w:rPr>
          <w:rFonts w:asciiTheme="majorHAnsi" w:hAnsiTheme="majorHAnsi" w:cs="Arial"/>
          <w:i/>
          <w:sz w:val="28"/>
          <w:szCs w:val="28"/>
          <w:lang w:val="es-ES"/>
        </w:rPr>
        <w:t>presentará</w:t>
      </w:r>
      <w:r w:rsidR="004E6362">
        <w:rPr>
          <w:rFonts w:asciiTheme="majorHAnsi" w:hAnsiTheme="majorHAnsi" w:cs="Arial"/>
          <w:i/>
          <w:sz w:val="28"/>
          <w:szCs w:val="28"/>
          <w:lang w:val="es-ES"/>
        </w:rPr>
        <w:t xml:space="preserve"> </w:t>
      </w:r>
      <w:r w:rsidR="00170EE8">
        <w:rPr>
          <w:rFonts w:asciiTheme="majorHAnsi" w:hAnsiTheme="majorHAnsi" w:cs="Arial"/>
          <w:i/>
          <w:sz w:val="28"/>
          <w:szCs w:val="28"/>
          <w:lang w:val="es-ES"/>
        </w:rPr>
        <w:t xml:space="preserve">a los medios </w:t>
      </w:r>
      <w:r w:rsidR="004E6362">
        <w:rPr>
          <w:rFonts w:asciiTheme="majorHAnsi" w:hAnsiTheme="majorHAnsi" w:cs="Arial"/>
          <w:i/>
          <w:sz w:val="28"/>
          <w:szCs w:val="28"/>
          <w:lang w:val="es-ES"/>
        </w:rPr>
        <w:t xml:space="preserve">el </w:t>
      </w:r>
      <w:r w:rsidR="000A64D3">
        <w:rPr>
          <w:rFonts w:asciiTheme="majorHAnsi" w:hAnsiTheme="majorHAnsi" w:cs="Arial"/>
          <w:i/>
          <w:sz w:val="28"/>
          <w:szCs w:val="28"/>
          <w:lang w:val="es-ES"/>
        </w:rPr>
        <w:t xml:space="preserve">próximo </w:t>
      </w:r>
      <w:r w:rsidR="00F91CCF">
        <w:rPr>
          <w:rFonts w:asciiTheme="majorHAnsi" w:hAnsiTheme="majorHAnsi" w:cs="Arial"/>
          <w:i/>
          <w:sz w:val="28"/>
          <w:szCs w:val="28"/>
          <w:lang w:val="es-ES"/>
        </w:rPr>
        <w:tab/>
      </w:r>
      <w:r w:rsidR="00F91CCF">
        <w:rPr>
          <w:rFonts w:asciiTheme="majorHAnsi" w:hAnsiTheme="majorHAnsi" w:cs="Arial"/>
          <w:i/>
          <w:sz w:val="28"/>
          <w:szCs w:val="28"/>
          <w:lang w:val="es-ES"/>
        </w:rPr>
        <w:tab/>
      </w:r>
      <w:r w:rsidR="00F91CCF" w:rsidRPr="00F91CCF">
        <w:rPr>
          <w:rFonts w:asciiTheme="majorHAnsi" w:hAnsiTheme="majorHAnsi" w:cs="Arial"/>
          <w:b/>
          <w:i/>
          <w:sz w:val="28"/>
          <w:szCs w:val="28"/>
          <w:lang w:val="es-ES"/>
        </w:rPr>
        <w:tab/>
      </w:r>
      <w:r w:rsidR="004E6362" w:rsidRPr="00F91CCF">
        <w:rPr>
          <w:rFonts w:asciiTheme="majorHAnsi" w:hAnsiTheme="majorHAnsi" w:cs="Arial"/>
          <w:b/>
          <w:i/>
          <w:sz w:val="28"/>
          <w:szCs w:val="28"/>
          <w:lang w:val="es-ES"/>
        </w:rPr>
        <w:t>26 de abril</w:t>
      </w:r>
      <w:r w:rsidR="00170EE8" w:rsidRPr="00F91CCF">
        <w:rPr>
          <w:rFonts w:asciiTheme="majorHAnsi" w:hAnsiTheme="majorHAnsi" w:cs="Arial"/>
          <w:b/>
          <w:i/>
          <w:sz w:val="28"/>
          <w:szCs w:val="28"/>
          <w:lang w:val="es-ES"/>
        </w:rPr>
        <w:t>, a las 11.30h, en Pamplona</w:t>
      </w:r>
    </w:p>
    <w:p w14:paraId="7AB49CE8" w14:textId="77777777" w:rsidR="004E6362" w:rsidRDefault="004E6362" w:rsidP="00F91CCF">
      <w:pPr>
        <w:ind w:right="-2"/>
        <w:jc w:val="center"/>
        <w:rPr>
          <w:rFonts w:asciiTheme="majorHAnsi" w:hAnsiTheme="majorHAnsi" w:cs="Arial"/>
          <w:i/>
          <w:sz w:val="28"/>
          <w:szCs w:val="28"/>
          <w:lang w:val="es-ES"/>
        </w:rPr>
      </w:pPr>
    </w:p>
    <w:p w14:paraId="77499639" w14:textId="0ADBC45B" w:rsidR="008E2781" w:rsidRDefault="004E6362" w:rsidP="00F91CCF">
      <w:pPr>
        <w:ind w:left="142" w:right="-2"/>
        <w:jc w:val="center"/>
        <w:rPr>
          <w:rFonts w:asciiTheme="majorHAnsi" w:hAnsiTheme="majorHAnsi" w:cs="Arial"/>
          <w:i/>
          <w:sz w:val="28"/>
          <w:szCs w:val="28"/>
          <w:lang w:val="es-ES"/>
        </w:rPr>
      </w:pPr>
      <w:r>
        <w:rPr>
          <w:rFonts w:asciiTheme="majorHAnsi" w:hAnsiTheme="majorHAnsi" w:cs="Arial"/>
          <w:i/>
          <w:sz w:val="28"/>
          <w:szCs w:val="28"/>
          <w:lang w:val="es-ES"/>
        </w:rPr>
        <w:t xml:space="preserve">Una investigación científica china </w:t>
      </w:r>
      <w:r w:rsidR="008E2781" w:rsidRPr="00E24ECE">
        <w:rPr>
          <w:rFonts w:asciiTheme="majorHAnsi" w:hAnsiTheme="majorHAnsi" w:cs="Arial"/>
          <w:i/>
          <w:sz w:val="28"/>
          <w:szCs w:val="28"/>
          <w:lang w:val="es-ES"/>
        </w:rPr>
        <w:t xml:space="preserve">sobre el ciclo vital </w:t>
      </w:r>
      <w:r>
        <w:rPr>
          <w:rFonts w:asciiTheme="majorHAnsi" w:hAnsiTheme="majorHAnsi" w:cs="Arial"/>
          <w:i/>
          <w:sz w:val="28"/>
          <w:szCs w:val="28"/>
          <w:lang w:val="es-ES"/>
        </w:rPr>
        <w:t xml:space="preserve">de la medusa Aurelia, </w:t>
      </w:r>
      <w:r w:rsidR="00707BEC">
        <w:rPr>
          <w:rFonts w:asciiTheme="majorHAnsi" w:hAnsiTheme="majorHAnsi" w:cs="Arial"/>
          <w:i/>
          <w:sz w:val="28"/>
          <w:szCs w:val="28"/>
          <w:lang w:val="es-ES"/>
        </w:rPr>
        <w:t xml:space="preserve">que se </w:t>
      </w:r>
      <w:r w:rsidR="00BE09F3">
        <w:rPr>
          <w:rFonts w:asciiTheme="majorHAnsi" w:hAnsiTheme="majorHAnsi" w:cs="Arial"/>
          <w:i/>
          <w:sz w:val="28"/>
          <w:szCs w:val="28"/>
          <w:lang w:val="es-ES"/>
        </w:rPr>
        <w:t>auto regenera</w:t>
      </w:r>
      <w:r>
        <w:rPr>
          <w:rFonts w:asciiTheme="majorHAnsi" w:hAnsiTheme="majorHAnsi" w:cs="Arial"/>
          <w:i/>
          <w:sz w:val="28"/>
          <w:szCs w:val="28"/>
          <w:lang w:val="es-ES"/>
        </w:rPr>
        <w:t xml:space="preserve"> y nunca muere,</w:t>
      </w:r>
      <w:r w:rsidR="008E2781" w:rsidRPr="00E24ECE">
        <w:rPr>
          <w:rFonts w:asciiTheme="majorHAnsi" w:hAnsiTheme="majorHAnsi" w:cs="Arial"/>
          <w:i/>
          <w:sz w:val="28"/>
          <w:szCs w:val="28"/>
          <w:lang w:val="es-ES"/>
        </w:rPr>
        <w:t xml:space="preserve"> </w:t>
      </w:r>
      <w:r>
        <w:rPr>
          <w:rFonts w:asciiTheme="majorHAnsi" w:hAnsiTheme="majorHAnsi" w:cs="Arial"/>
          <w:i/>
          <w:sz w:val="28"/>
          <w:szCs w:val="28"/>
          <w:lang w:val="es-ES"/>
        </w:rPr>
        <w:t>sirve al autor para abordar el transhumanismo y la</w:t>
      </w:r>
      <w:r w:rsidR="008E2781" w:rsidRPr="00E24ECE">
        <w:rPr>
          <w:rFonts w:asciiTheme="majorHAnsi" w:hAnsiTheme="majorHAnsi" w:cs="Arial"/>
          <w:i/>
          <w:sz w:val="28"/>
          <w:szCs w:val="28"/>
          <w:lang w:val="es-ES"/>
        </w:rPr>
        <w:t xml:space="preserve"> </w:t>
      </w:r>
      <w:r w:rsidR="008E2781">
        <w:rPr>
          <w:rFonts w:asciiTheme="majorHAnsi" w:hAnsiTheme="majorHAnsi" w:cs="Arial"/>
          <w:i/>
          <w:sz w:val="28"/>
          <w:szCs w:val="28"/>
          <w:lang w:val="es-ES"/>
        </w:rPr>
        <w:t>aspiración</w:t>
      </w:r>
      <w:r>
        <w:rPr>
          <w:rFonts w:asciiTheme="majorHAnsi" w:hAnsiTheme="majorHAnsi" w:cs="Arial"/>
          <w:i/>
          <w:sz w:val="28"/>
          <w:szCs w:val="28"/>
          <w:lang w:val="es-ES"/>
        </w:rPr>
        <w:t xml:space="preserve"> a la inmortalidad que comparten </w:t>
      </w:r>
      <w:r w:rsidR="008E2781">
        <w:rPr>
          <w:rFonts w:asciiTheme="majorHAnsi" w:hAnsiTheme="majorHAnsi" w:cs="Arial"/>
          <w:i/>
          <w:sz w:val="28"/>
          <w:szCs w:val="28"/>
          <w:lang w:val="es-ES"/>
        </w:rPr>
        <w:t xml:space="preserve">el </w:t>
      </w:r>
      <w:r>
        <w:rPr>
          <w:rFonts w:asciiTheme="majorHAnsi" w:hAnsiTheme="majorHAnsi" w:cs="Arial"/>
          <w:i/>
          <w:sz w:val="28"/>
          <w:szCs w:val="28"/>
          <w:lang w:val="es-ES"/>
        </w:rPr>
        <w:t>hombre,</w:t>
      </w:r>
      <w:r w:rsidR="00F91CCF">
        <w:rPr>
          <w:rFonts w:asciiTheme="majorHAnsi" w:hAnsiTheme="majorHAnsi" w:cs="Arial"/>
          <w:i/>
          <w:sz w:val="28"/>
          <w:szCs w:val="28"/>
          <w:lang w:val="es-ES"/>
        </w:rPr>
        <w:tab/>
      </w:r>
      <w:r>
        <w:rPr>
          <w:rFonts w:asciiTheme="majorHAnsi" w:hAnsiTheme="majorHAnsi" w:cs="Arial"/>
          <w:i/>
          <w:sz w:val="28"/>
          <w:szCs w:val="28"/>
          <w:lang w:val="es-ES"/>
        </w:rPr>
        <w:t xml:space="preserve">el </w:t>
      </w:r>
      <w:r w:rsidR="008E2781">
        <w:rPr>
          <w:rFonts w:asciiTheme="majorHAnsi" w:hAnsiTheme="majorHAnsi" w:cs="Arial"/>
          <w:i/>
          <w:sz w:val="28"/>
          <w:szCs w:val="28"/>
          <w:lang w:val="es-ES"/>
        </w:rPr>
        <w:t>arte, la ciencia y la religión</w:t>
      </w:r>
    </w:p>
    <w:p w14:paraId="72142315" w14:textId="77777777" w:rsidR="002B4699" w:rsidRDefault="002B4699" w:rsidP="00E24ECE">
      <w:pPr>
        <w:ind w:right="140"/>
        <w:rPr>
          <w:rFonts w:asciiTheme="majorHAnsi" w:hAnsiTheme="majorHAnsi" w:cs="Arial"/>
          <w:i/>
          <w:sz w:val="28"/>
          <w:szCs w:val="28"/>
          <w:lang w:val="es-ES"/>
        </w:rPr>
      </w:pPr>
    </w:p>
    <w:p w14:paraId="5968E710" w14:textId="6E37AC00" w:rsidR="008E3E29" w:rsidRDefault="009B3043" w:rsidP="00170EE8">
      <w:pPr>
        <w:ind w:firstLine="360"/>
        <w:rPr>
          <w:rFonts w:asciiTheme="majorHAnsi" w:hAnsiTheme="majorHAnsi"/>
          <w:color w:val="010101"/>
          <w:sz w:val="24"/>
          <w:szCs w:val="24"/>
        </w:rPr>
      </w:pPr>
      <w:r>
        <w:rPr>
          <w:rFonts w:asciiTheme="majorHAnsi" w:hAnsiTheme="majorHAnsi"/>
          <w:i/>
          <w:color w:val="010101"/>
          <w:sz w:val="24"/>
          <w:szCs w:val="24"/>
        </w:rPr>
        <w:t xml:space="preserve">Pamplona, </w:t>
      </w:r>
      <w:r w:rsidR="004E6362">
        <w:rPr>
          <w:rFonts w:asciiTheme="majorHAnsi" w:hAnsiTheme="majorHAnsi"/>
          <w:i/>
          <w:color w:val="010101"/>
          <w:sz w:val="24"/>
          <w:szCs w:val="24"/>
        </w:rPr>
        <w:t>7 de abril</w:t>
      </w:r>
      <w:r w:rsidR="00E60BE5" w:rsidRPr="00E60BE5">
        <w:rPr>
          <w:rFonts w:asciiTheme="majorHAnsi" w:hAnsiTheme="majorHAnsi"/>
          <w:i/>
          <w:color w:val="010101"/>
          <w:sz w:val="24"/>
          <w:szCs w:val="24"/>
        </w:rPr>
        <w:t xml:space="preserve"> de 2017.-</w:t>
      </w:r>
      <w:r w:rsidR="00E60BE5">
        <w:rPr>
          <w:rFonts w:asciiTheme="majorHAnsi" w:hAnsiTheme="majorHAnsi"/>
          <w:color w:val="010101"/>
          <w:sz w:val="24"/>
          <w:szCs w:val="24"/>
        </w:rPr>
        <w:t xml:space="preserve"> </w:t>
      </w:r>
      <w:r w:rsidR="000A64D3">
        <w:rPr>
          <w:rFonts w:asciiTheme="majorHAnsi" w:hAnsiTheme="majorHAnsi"/>
          <w:color w:val="010101"/>
          <w:sz w:val="24"/>
          <w:szCs w:val="24"/>
        </w:rPr>
        <w:t xml:space="preserve">A finales de 2015, </w:t>
      </w:r>
      <w:r w:rsidR="00170EE8">
        <w:rPr>
          <w:rFonts w:asciiTheme="majorHAnsi" w:hAnsiTheme="majorHAnsi"/>
          <w:color w:val="010101"/>
          <w:sz w:val="24"/>
          <w:szCs w:val="24"/>
        </w:rPr>
        <w:t>el</w:t>
      </w:r>
      <w:r w:rsidR="00707BEC">
        <w:rPr>
          <w:rFonts w:asciiTheme="majorHAnsi" w:hAnsiTheme="majorHAnsi"/>
          <w:color w:val="010101"/>
          <w:sz w:val="24"/>
          <w:szCs w:val="24"/>
        </w:rPr>
        <w:t xml:space="preserve"> </w:t>
      </w:r>
      <w:r w:rsidR="00170EE8">
        <w:rPr>
          <w:rFonts w:asciiTheme="majorHAnsi" w:hAnsiTheme="majorHAnsi"/>
          <w:color w:val="010101"/>
          <w:sz w:val="24"/>
          <w:szCs w:val="24"/>
        </w:rPr>
        <w:t>estudiante</w:t>
      </w:r>
      <w:r w:rsidR="00707BEC">
        <w:rPr>
          <w:rFonts w:asciiTheme="majorHAnsi" w:hAnsiTheme="majorHAnsi"/>
          <w:color w:val="010101"/>
          <w:sz w:val="24"/>
          <w:szCs w:val="24"/>
        </w:rPr>
        <w:t xml:space="preserve"> chino de biología marina </w:t>
      </w:r>
      <w:r w:rsidR="00170EE8">
        <w:rPr>
          <w:rFonts w:asciiTheme="majorHAnsi" w:hAnsiTheme="majorHAnsi"/>
          <w:color w:val="010101"/>
          <w:sz w:val="24"/>
          <w:szCs w:val="24"/>
        </w:rPr>
        <w:t xml:space="preserve">He Jinru </w:t>
      </w:r>
      <w:r w:rsidR="008E3E29" w:rsidRPr="008E3E29">
        <w:rPr>
          <w:rFonts w:asciiTheme="majorHAnsi" w:hAnsiTheme="majorHAnsi"/>
          <w:color w:val="010101"/>
          <w:sz w:val="24"/>
          <w:szCs w:val="24"/>
        </w:rPr>
        <w:t xml:space="preserve">publicó </w:t>
      </w:r>
      <w:r w:rsidR="00707BEC">
        <w:rPr>
          <w:rFonts w:asciiTheme="majorHAnsi" w:hAnsiTheme="majorHAnsi"/>
          <w:color w:val="010101"/>
          <w:sz w:val="24"/>
          <w:szCs w:val="24"/>
        </w:rPr>
        <w:t>en</w:t>
      </w:r>
      <w:r w:rsidR="00170EE8">
        <w:rPr>
          <w:rFonts w:asciiTheme="majorHAnsi" w:hAnsiTheme="majorHAnsi"/>
          <w:color w:val="010101"/>
          <w:sz w:val="24"/>
          <w:szCs w:val="24"/>
        </w:rPr>
        <w:t xml:space="preserve"> la revista científica</w:t>
      </w:r>
      <w:r w:rsidR="00707BEC">
        <w:rPr>
          <w:rFonts w:asciiTheme="majorHAnsi" w:hAnsiTheme="majorHAnsi"/>
          <w:color w:val="010101"/>
          <w:sz w:val="24"/>
          <w:szCs w:val="24"/>
        </w:rPr>
        <w:t xml:space="preserve"> </w:t>
      </w:r>
      <w:r w:rsidR="00707BEC" w:rsidRPr="000A64D3">
        <w:rPr>
          <w:rFonts w:asciiTheme="majorHAnsi" w:hAnsiTheme="majorHAnsi"/>
          <w:i/>
          <w:color w:val="010101"/>
          <w:sz w:val="24"/>
          <w:szCs w:val="24"/>
        </w:rPr>
        <w:t>Plo</w:t>
      </w:r>
      <w:r w:rsidR="004E6362" w:rsidRPr="000A64D3">
        <w:rPr>
          <w:rFonts w:asciiTheme="majorHAnsi" w:hAnsiTheme="majorHAnsi"/>
          <w:i/>
          <w:color w:val="010101"/>
          <w:sz w:val="24"/>
          <w:szCs w:val="24"/>
        </w:rPr>
        <w:t>s One</w:t>
      </w:r>
      <w:r w:rsidR="004E6362">
        <w:rPr>
          <w:rFonts w:asciiTheme="majorHAnsi" w:hAnsiTheme="majorHAnsi"/>
          <w:color w:val="010101"/>
          <w:sz w:val="24"/>
          <w:szCs w:val="24"/>
        </w:rPr>
        <w:t xml:space="preserve"> </w:t>
      </w:r>
      <w:r w:rsidR="008E3E29" w:rsidRPr="008E3E29">
        <w:rPr>
          <w:rFonts w:asciiTheme="majorHAnsi" w:hAnsiTheme="majorHAnsi"/>
          <w:color w:val="010101"/>
          <w:sz w:val="24"/>
          <w:szCs w:val="24"/>
        </w:rPr>
        <w:t>un artículo sobre las sorprend</w:t>
      </w:r>
      <w:r w:rsidR="00170EE8">
        <w:rPr>
          <w:rFonts w:asciiTheme="majorHAnsi" w:hAnsiTheme="majorHAnsi"/>
          <w:color w:val="010101"/>
          <w:sz w:val="24"/>
          <w:szCs w:val="24"/>
        </w:rPr>
        <w:t>entes propiedades de la medusa A</w:t>
      </w:r>
      <w:r w:rsidR="008E3E29" w:rsidRPr="008E3E29">
        <w:rPr>
          <w:rFonts w:asciiTheme="majorHAnsi" w:hAnsiTheme="majorHAnsi"/>
          <w:color w:val="010101"/>
          <w:sz w:val="24"/>
          <w:szCs w:val="24"/>
        </w:rPr>
        <w:t>urelia, capaz de alcanzar la inmortalidad biológica</w:t>
      </w:r>
      <w:r w:rsidR="00170EE8">
        <w:rPr>
          <w:rFonts w:asciiTheme="majorHAnsi" w:hAnsiTheme="majorHAnsi"/>
          <w:color w:val="010101"/>
          <w:sz w:val="24"/>
          <w:szCs w:val="24"/>
        </w:rPr>
        <w:t xml:space="preserve">, hecho que generó </w:t>
      </w:r>
      <w:r w:rsidR="000A64D3">
        <w:rPr>
          <w:rFonts w:asciiTheme="majorHAnsi" w:hAnsiTheme="majorHAnsi"/>
          <w:color w:val="010101"/>
          <w:sz w:val="24"/>
          <w:szCs w:val="24"/>
        </w:rPr>
        <w:t xml:space="preserve">numerosas noticias en los medios </w:t>
      </w:r>
      <w:r w:rsidR="00DD1AED">
        <w:rPr>
          <w:rFonts w:asciiTheme="majorHAnsi" w:hAnsiTheme="majorHAnsi"/>
          <w:color w:val="010101"/>
          <w:sz w:val="24"/>
          <w:szCs w:val="24"/>
        </w:rPr>
        <w:t xml:space="preserve">de comunicación internacionales. </w:t>
      </w:r>
      <w:r w:rsidR="008E3E29">
        <w:rPr>
          <w:rFonts w:asciiTheme="majorHAnsi" w:hAnsiTheme="majorHAnsi"/>
          <w:color w:val="010101"/>
          <w:sz w:val="24"/>
          <w:szCs w:val="24"/>
        </w:rPr>
        <w:t>El descubrimiento inspiró</w:t>
      </w:r>
      <w:r w:rsidR="00E24ECE">
        <w:rPr>
          <w:rFonts w:asciiTheme="majorHAnsi" w:hAnsiTheme="majorHAnsi"/>
          <w:color w:val="010101"/>
          <w:sz w:val="24"/>
          <w:szCs w:val="24"/>
        </w:rPr>
        <w:t xml:space="preserve"> </w:t>
      </w:r>
      <w:r w:rsidR="008E3E29" w:rsidRPr="008E3E29">
        <w:rPr>
          <w:rFonts w:asciiTheme="majorHAnsi" w:hAnsiTheme="majorHAnsi"/>
          <w:color w:val="010101"/>
          <w:sz w:val="24"/>
          <w:szCs w:val="24"/>
        </w:rPr>
        <w:t xml:space="preserve">al escultor, fotógrafo y diseñador Javier Viver para plantear una narración que oscila entre la documentación científica y la ficción. </w:t>
      </w:r>
      <w:r w:rsidR="00E24ECE">
        <w:rPr>
          <w:rFonts w:asciiTheme="majorHAnsi" w:hAnsiTheme="majorHAnsi"/>
          <w:color w:val="010101"/>
          <w:sz w:val="24"/>
          <w:szCs w:val="24"/>
        </w:rPr>
        <w:t xml:space="preserve"> </w:t>
      </w:r>
    </w:p>
    <w:p w14:paraId="328A81DF" w14:textId="77777777" w:rsidR="008E3E29" w:rsidRDefault="008E3E29" w:rsidP="00707BEC">
      <w:pPr>
        <w:rPr>
          <w:rFonts w:asciiTheme="majorHAnsi" w:hAnsiTheme="majorHAnsi"/>
          <w:color w:val="010101"/>
          <w:sz w:val="24"/>
          <w:szCs w:val="24"/>
        </w:rPr>
      </w:pPr>
    </w:p>
    <w:p w14:paraId="5341FAE6" w14:textId="2F76E23A" w:rsidR="00D12003" w:rsidRDefault="00AA5EED" w:rsidP="00D12003">
      <w:pPr>
        <w:ind w:firstLine="360"/>
        <w:rPr>
          <w:rFonts w:asciiTheme="majorHAnsi" w:hAnsiTheme="majorHAnsi"/>
          <w:color w:val="010101"/>
          <w:sz w:val="24"/>
          <w:szCs w:val="24"/>
        </w:rPr>
      </w:pPr>
      <w:r w:rsidRPr="00AA5EED">
        <w:rPr>
          <w:rFonts w:asciiTheme="majorHAnsi" w:hAnsiTheme="majorHAnsi"/>
          <w:color w:val="010101"/>
          <w:sz w:val="24"/>
          <w:szCs w:val="24"/>
        </w:rPr>
        <w:t>La</w:t>
      </w:r>
      <w:r w:rsidR="007654A0">
        <w:rPr>
          <w:rFonts w:asciiTheme="majorHAnsi" w:hAnsiTheme="majorHAnsi"/>
          <w:color w:val="010101"/>
          <w:sz w:val="24"/>
          <w:szCs w:val="24"/>
        </w:rPr>
        <w:t xml:space="preserve"> historia </w:t>
      </w:r>
      <w:r w:rsidR="000A64D3">
        <w:rPr>
          <w:rFonts w:asciiTheme="majorHAnsi" w:hAnsiTheme="majorHAnsi"/>
          <w:color w:val="010101"/>
          <w:sz w:val="24"/>
          <w:szCs w:val="24"/>
        </w:rPr>
        <w:t xml:space="preserve">de </w:t>
      </w:r>
      <w:r w:rsidR="000A64D3" w:rsidRPr="000A64D3">
        <w:rPr>
          <w:rFonts w:asciiTheme="majorHAnsi" w:hAnsiTheme="majorHAnsi"/>
          <w:i/>
          <w:color w:val="010101"/>
          <w:sz w:val="24"/>
          <w:szCs w:val="24"/>
        </w:rPr>
        <w:t>Aurelia Immortal</w:t>
      </w:r>
      <w:r w:rsidR="000A64D3">
        <w:rPr>
          <w:rFonts w:asciiTheme="majorHAnsi" w:hAnsiTheme="majorHAnsi"/>
          <w:color w:val="010101"/>
          <w:sz w:val="24"/>
          <w:szCs w:val="24"/>
        </w:rPr>
        <w:t xml:space="preserve"> se cuenta desde el</w:t>
      </w:r>
      <w:r w:rsidR="005F5948">
        <w:rPr>
          <w:rFonts w:asciiTheme="majorHAnsi" w:hAnsiTheme="majorHAnsi"/>
          <w:color w:val="010101"/>
          <w:sz w:val="24"/>
          <w:szCs w:val="24"/>
        </w:rPr>
        <w:t xml:space="preserve"> año 2046, </w:t>
      </w:r>
      <w:r w:rsidR="008E3E29" w:rsidRPr="008E3E29">
        <w:rPr>
          <w:rFonts w:asciiTheme="majorHAnsi" w:hAnsiTheme="majorHAnsi"/>
          <w:color w:val="010101"/>
          <w:sz w:val="24"/>
          <w:szCs w:val="24"/>
        </w:rPr>
        <w:t>en un futuro en el que los avances de la biotecnología ha</w:t>
      </w:r>
      <w:r w:rsidR="000A64D3">
        <w:rPr>
          <w:rFonts w:asciiTheme="majorHAnsi" w:hAnsiTheme="majorHAnsi"/>
          <w:color w:val="010101"/>
          <w:sz w:val="24"/>
          <w:szCs w:val="24"/>
        </w:rPr>
        <w:t>brá</w:t>
      </w:r>
      <w:r w:rsidR="008E3E29" w:rsidRPr="008E3E29">
        <w:rPr>
          <w:rFonts w:asciiTheme="majorHAnsi" w:hAnsiTheme="majorHAnsi"/>
          <w:color w:val="010101"/>
          <w:sz w:val="24"/>
          <w:szCs w:val="24"/>
        </w:rPr>
        <w:t xml:space="preserve">n permitido desarrollar una especie </w:t>
      </w:r>
      <w:r w:rsidR="008E3E29" w:rsidRPr="008E3E29">
        <w:rPr>
          <w:rFonts w:asciiTheme="majorHAnsi" w:hAnsiTheme="majorHAnsi"/>
          <w:i/>
          <w:color w:val="010101"/>
          <w:sz w:val="24"/>
          <w:szCs w:val="24"/>
        </w:rPr>
        <w:t>transhumana</w:t>
      </w:r>
      <w:r w:rsidR="008E3E29" w:rsidRPr="008E3E29">
        <w:rPr>
          <w:rFonts w:asciiTheme="majorHAnsi" w:hAnsiTheme="majorHAnsi"/>
          <w:color w:val="010101"/>
          <w:sz w:val="24"/>
          <w:szCs w:val="24"/>
        </w:rPr>
        <w:t xml:space="preserve">, cuya vida se </w:t>
      </w:r>
      <w:r w:rsidR="007654A0">
        <w:rPr>
          <w:rFonts w:asciiTheme="majorHAnsi" w:hAnsiTheme="majorHAnsi"/>
          <w:color w:val="010101"/>
          <w:sz w:val="24"/>
          <w:szCs w:val="24"/>
        </w:rPr>
        <w:t>prolonga</w:t>
      </w:r>
      <w:r w:rsidR="000A64D3">
        <w:rPr>
          <w:rFonts w:asciiTheme="majorHAnsi" w:hAnsiTheme="majorHAnsi"/>
          <w:color w:val="010101"/>
          <w:sz w:val="24"/>
          <w:szCs w:val="24"/>
        </w:rPr>
        <w:t>rá</w:t>
      </w:r>
      <w:r w:rsidR="008E3E29" w:rsidRPr="008E3E29">
        <w:rPr>
          <w:rFonts w:asciiTheme="majorHAnsi" w:hAnsiTheme="majorHAnsi"/>
          <w:color w:val="010101"/>
          <w:sz w:val="24"/>
          <w:szCs w:val="24"/>
        </w:rPr>
        <w:t xml:space="preserve"> indefinidamente. </w:t>
      </w:r>
      <w:r w:rsidR="00EB2E2B">
        <w:rPr>
          <w:rFonts w:asciiTheme="majorHAnsi" w:hAnsiTheme="majorHAnsi"/>
          <w:color w:val="010101"/>
          <w:sz w:val="24"/>
          <w:szCs w:val="24"/>
        </w:rPr>
        <w:t xml:space="preserve">Para </w:t>
      </w:r>
      <w:r>
        <w:rPr>
          <w:rFonts w:asciiTheme="majorHAnsi" w:hAnsiTheme="majorHAnsi"/>
          <w:color w:val="010101"/>
          <w:sz w:val="24"/>
          <w:szCs w:val="24"/>
        </w:rPr>
        <w:t>trasladar al espectador a esa época futura</w:t>
      </w:r>
      <w:r w:rsidR="00EB2E2B">
        <w:rPr>
          <w:rFonts w:asciiTheme="majorHAnsi" w:hAnsiTheme="majorHAnsi"/>
          <w:color w:val="010101"/>
          <w:sz w:val="24"/>
          <w:szCs w:val="24"/>
        </w:rPr>
        <w:t xml:space="preserve">, </w:t>
      </w:r>
      <w:r w:rsidR="007654A0">
        <w:rPr>
          <w:rFonts w:asciiTheme="majorHAnsi" w:hAnsiTheme="majorHAnsi"/>
          <w:color w:val="010101"/>
          <w:sz w:val="24"/>
          <w:szCs w:val="24"/>
        </w:rPr>
        <w:t xml:space="preserve">Viver </w:t>
      </w:r>
      <w:r w:rsidR="000A64D3">
        <w:rPr>
          <w:rFonts w:asciiTheme="majorHAnsi" w:hAnsiTheme="majorHAnsi"/>
          <w:color w:val="010101"/>
          <w:sz w:val="24"/>
          <w:szCs w:val="24"/>
        </w:rPr>
        <w:t xml:space="preserve"> utiliza varios soportes</w:t>
      </w:r>
      <w:r w:rsidR="00EB2E2B">
        <w:rPr>
          <w:rFonts w:asciiTheme="majorHAnsi" w:hAnsiTheme="majorHAnsi"/>
          <w:color w:val="010101"/>
          <w:sz w:val="24"/>
          <w:szCs w:val="24"/>
        </w:rPr>
        <w:t>:</w:t>
      </w:r>
      <w:r w:rsidR="000A64D3">
        <w:rPr>
          <w:rFonts w:asciiTheme="majorHAnsi" w:hAnsiTheme="majorHAnsi"/>
          <w:color w:val="010101"/>
          <w:sz w:val="24"/>
          <w:szCs w:val="24"/>
        </w:rPr>
        <w:t xml:space="preserve"> </w:t>
      </w:r>
      <w:r w:rsidR="00D12003">
        <w:rPr>
          <w:rFonts w:asciiTheme="majorHAnsi" w:hAnsiTheme="majorHAnsi"/>
          <w:color w:val="010101"/>
          <w:sz w:val="24"/>
          <w:szCs w:val="24"/>
        </w:rPr>
        <w:t>imágenes microscópicas</w:t>
      </w:r>
      <w:r w:rsidR="000A64D3">
        <w:rPr>
          <w:rFonts w:asciiTheme="majorHAnsi" w:hAnsiTheme="majorHAnsi"/>
          <w:color w:val="010101"/>
          <w:sz w:val="24"/>
          <w:szCs w:val="24"/>
        </w:rPr>
        <w:t xml:space="preserve"> de las medusas </w:t>
      </w:r>
      <w:r w:rsidR="00F91CCF">
        <w:rPr>
          <w:rFonts w:asciiTheme="majorHAnsi" w:hAnsiTheme="majorHAnsi"/>
          <w:color w:val="010101"/>
          <w:sz w:val="24"/>
          <w:szCs w:val="24"/>
        </w:rPr>
        <w:t>impresas a</w:t>
      </w:r>
      <w:r w:rsidR="00D12003">
        <w:rPr>
          <w:rFonts w:asciiTheme="majorHAnsi" w:hAnsiTheme="majorHAnsi"/>
          <w:color w:val="010101"/>
          <w:sz w:val="24"/>
          <w:szCs w:val="24"/>
        </w:rPr>
        <w:t xml:space="preserve"> </w:t>
      </w:r>
      <w:r w:rsidR="000A64D3">
        <w:rPr>
          <w:rFonts w:asciiTheme="majorHAnsi" w:hAnsiTheme="majorHAnsi"/>
          <w:color w:val="010101"/>
          <w:sz w:val="24"/>
          <w:szCs w:val="24"/>
        </w:rPr>
        <w:t xml:space="preserve">gran </w:t>
      </w:r>
      <w:r w:rsidR="00D12003">
        <w:rPr>
          <w:rFonts w:asciiTheme="majorHAnsi" w:hAnsiTheme="majorHAnsi"/>
          <w:color w:val="010101"/>
          <w:sz w:val="24"/>
          <w:szCs w:val="24"/>
        </w:rPr>
        <w:t>escala</w:t>
      </w:r>
      <w:r w:rsidR="004E6362">
        <w:rPr>
          <w:rFonts w:asciiTheme="majorHAnsi" w:hAnsiTheme="majorHAnsi"/>
          <w:color w:val="010101"/>
          <w:sz w:val="24"/>
          <w:szCs w:val="24"/>
        </w:rPr>
        <w:t xml:space="preserve">, </w:t>
      </w:r>
      <w:r w:rsidR="00D12003">
        <w:rPr>
          <w:rFonts w:asciiTheme="majorHAnsi" w:hAnsiTheme="majorHAnsi"/>
          <w:color w:val="010101"/>
          <w:sz w:val="24"/>
          <w:szCs w:val="24"/>
        </w:rPr>
        <w:t>fotografías</w:t>
      </w:r>
      <w:r w:rsidR="000A64D3">
        <w:rPr>
          <w:rFonts w:asciiTheme="majorHAnsi" w:hAnsiTheme="majorHAnsi"/>
          <w:color w:val="010101"/>
          <w:sz w:val="24"/>
          <w:szCs w:val="24"/>
        </w:rPr>
        <w:t xml:space="preserve"> de esos cuerpos inmortales</w:t>
      </w:r>
      <w:r w:rsidR="00D12003">
        <w:rPr>
          <w:rFonts w:asciiTheme="majorHAnsi" w:hAnsiTheme="majorHAnsi"/>
          <w:color w:val="010101"/>
          <w:sz w:val="24"/>
          <w:szCs w:val="24"/>
        </w:rPr>
        <w:t xml:space="preserve"> del futuro</w:t>
      </w:r>
      <w:r w:rsidR="000A64D3">
        <w:rPr>
          <w:rFonts w:asciiTheme="majorHAnsi" w:hAnsiTheme="majorHAnsi"/>
          <w:color w:val="010101"/>
          <w:sz w:val="24"/>
          <w:szCs w:val="24"/>
        </w:rPr>
        <w:t xml:space="preserve">, </w:t>
      </w:r>
      <w:r w:rsidR="004E6362">
        <w:rPr>
          <w:rFonts w:asciiTheme="majorHAnsi" w:hAnsiTheme="majorHAnsi"/>
          <w:color w:val="010101"/>
          <w:sz w:val="24"/>
          <w:szCs w:val="24"/>
        </w:rPr>
        <w:t xml:space="preserve">dibujos, </w:t>
      </w:r>
      <w:r w:rsidR="000A64D3">
        <w:rPr>
          <w:rFonts w:asciiTheme="majorHAnsi" w:hAnsiTheme="majorHAnsi"/>
          <w:color w:val="010101"/>
          <w:sz w:val="24"/>
          <w:szCs w:val="24"/>
        </w:rPr>
        <w:t>un video</w:t>
      </w:r>
      <w:r w:rsidR="00D12003">
        <w:rPr>
          <w:rFonts w:asciiTheme="majorHAnsi" w:hAnsiTheme="majorHAnsi"/>
          <w:color w:val="010101"/>
          <w:sz w:val="24"/>
          <w:szCs w:val="24"/>
        </w:rPr>
        <w:t xml:space="preserve"> que aportará la sonorización al espacio </w:t>
      </w:r>
      <w:r w:rsidR="00EB2E2B">
        <w:rPr>
          <w:rFonts w:asciiTheme="majorHAnsi" w:hAnsiTheme="majorHAnsi"/>
          <w:color w:val="010101"/>
          <w:sz w:val="24"/>
          <w:szCs w:val="24"/>
        </w:rPr>
        <w:t>y un fotolibro</w:t>
      </w:r>
      <w:r w:rsidR="000A64D3">
        <w:rPr>
          <w:rFonts w:asciiTheme="majorHAnsi" w:hAnsiTheme="majorHAnsi"/>
          <w:color w:val="010101"/>
          <w:sz w:val="24"/>
          <w:szCs w:val="24"/>
        </w:rPr>
        <w:t xml:space="preserve">, </w:t>
      </w:r>
      <w:r w:rsidR="00D12003">
        <w:rPr>
          <w:rFonts w:asciiTheme="majorHAnsi" w:hAnsiTheme="majorHAnsi"/>
          <w:color w:val="010101"/>
          <w:sz w:val="24"/>
          <w:szCs w:val="24"/>
        </w:rPr>
        <w:t xml:space="preserve">reproducido en sala </w:t>
      </w:r>
      <w:r w:rsidR="000A64D3">
        <w:rPr>
          <w:rFonts w:asciiTheme="majorHAnsi" w:hAnsiTheme="majorHAnsi"/>
          <w:color w:val="010101"/>
          <w:sz w:val="24"/>
          <w:szCs w:val="24"/>
        </w:rPr>
        <w:t xml:space="preserve">en formato </w:t>
      </w:r>
      <w:r w:rsidR="00D12003">
        <w:rPr>
          <w:rFonts w:asciiTheme="majorHAnsi" w:hAnsiTheme="majorHAnsi"/>
          <w:color w:val="010101"/>
          <w:sz w:val="24"/>
          <w:szCs w:val="24"/>
        </w:rPr>
        <w:t>escultórico, monumental</w:t>
      </w:r>
      <w:r w:rsidR="000A64D3">
        <w:rPr>
          <w:rFonts w:asciiTheme="majorHAnsi" w:hAnsiTheme="majorHAnsi"/>
          <w:color w:val="010101"/>
          <w:sz w:val="24"/>
          <w:szCs w:val="24"/>
        </w:rPr>
        <w:t>.</w:t>
      </w:r>
      <w:r w:rsidR="00D12003">
        <w:rPr>
          <w:rFonts w:asciiTheme="majorHAnsi" w:hAnsiTheme="majorHAnsi"/>
          <w:color w:val="010101"/>
          <w:sz w:val="24"/>
          <w:szCs w:val="24"/>
        </w:rPr>
        <w:t xml:space="preserve"> </w:t>
      </w:r>
      <w:r w:rsidR="00F91CCF">
        <w:rPr>
          <w:rFonts w:asciiTheme="majorHAnsi" w:hAnsiTheme="majorHAnsi"/>
          <w:color w:val="010101"/>
          <w:sz w:val="24"/>
          <w:szCs w:val="24"/>
        </w:rPr>
        <w:t>Las obras de nueva creación convivirán</w:t>
      </w:r>
      <w:r w:rsidR="00D12003">
        <w:rPr>
          <w:rFonts w:asciiTheme="majorHAnsi" w:hAnsiTheme="majorHAnsi"/>
          <w:color w:val="010101"/>
          <w:sz w:val="24"/>
          <w:szCs w:val="24"/>
        </w:rPr>
        <w:t xml:space="preserve"> </w:t>
      </w:r>
      <w:r w:rsidR="00F91CCF">
        <w:rPr>
          <w:rFonts w:asciiTheme="majorHAnsi" w:hAnsiTheme="majorHAnsi"/>
          <w:color w:val="010101"/>
          <w:sz w:val="24"/>
          <w:szCs w:val="24"/>
        </w:rPr>
        <w:t>con</w:t>
      </w:r>
      <w:r w:rsidR="00D12003">
        <w:rPr>
          <w:rFonts w:asciiTheme="majorHAnsi" w:hAnsiTheme="majorHAnsi"/>
          <w:color w:val="010101"/>
          <w:sz w:val="24"/>
          <w:szCs w:val="24"/>
        </w:rPr>
        <w:t xml:space="preserve"> imágenes de los restos de humanos y animales encontrados en las </w:t>
      </w:r>
      <w:r w:rsidR="00E918D6">
        <w:rPr>
          <w:rFonts w:asciiTheme="majorHAnsi" w:hAnsiTheme="majorHAnsi"/>
          <w:color w:val="010101"/>
          <w:sz w:val="24"/>
          <w:szCs w:val="24"/>
        </w:rPr>
        <w:t xml:space="preserve">ruinas de Pompeya </w:t>
      </w:r>
      <w:r w:rsidR="00F91CCF">
        <w:rPr>
          <w:rFonts w:asciiTheme="majorHAnsi" w:hAnsiTheme="majorHAnsi"/>
          <w:color w:val="010101"/>
          <w:sz w:val="24"/>
          <w:szCs w:val="24"/>
        </w:rPr>
        <w:t xml:space="preserve">–fotografías </w:t>
      </w:r>
      <w:r w:rsidR="00E918D6">
        <w:rPr>
          <w:rFonts w:asciiTheme="majorHAnsi" w:hAnsiTheme="majorHAnsi"/>
          <w:color w:val="010101"/>
          <w:sz w:val="24"/>
          <w:szCs w:val="24"/>
        </w:rPr>
        <w:t>pertenecien</w:t>
      </w:r>
      <w:r w:rsidR="00D12003">
        <w:rPr>
          <w:rFonts w:asciiTheme="majorHAnsi" w:hAnsiTheme="majorHAnsi"/>
          <w:color w:val="010101"/>
          <w:sz w:val="24"/>
          <w:szCs w:val="24"/>
        </w:rPr>
        <w:t>tes a la Colección de</w:t>
      </w:r>
      <w:r w:rsidR="00E918D6">
        <w:rPr>
          <w:rFonts w:asciiTheme="majorHAnsi" w:hAnsiTheme="majorHAnsi"/>
          <w:color w:val="010101"/>
          <w:sz w:val="24"/>
          <w:szCs w:val="24"/>
        </w:rPr>
        <w:t xml:space="preserve">l Museo Universidad de Navarra-, </w:t>
      </w:r>
      <w:r w:rsidR="00D12003">
        <w:rPr>
          <w:rFonts w:asciiTheme="majorHAnsi" w:hAnsiTheme="majorHAnsi"/>
          <w:color w:val="010101"/>
          <w:sz w:val="24"/>
          <w:szCs w:val="24"/>
        </w:rPr>
        <w:t>donde s</w:t>
      </w:r>
      <w:r w:rsidR="00F91CCF">
        <w:rPr>
          <w:rFonts w:asciiTheme="majorHAnsi" w:hAnsiTheme="majorHAnsi"/>
          <w:color w:val="010101"/>
          <w:sz w:val="24"/>
          <w:szCs w:val="24"/>
        </w:rPr>
        <w:t>e albergan esculturas sin autor que</w:t>
      </w:r>
      <w:r w:rsidR="00D12003">
        <w:rPr>
          <w:rFonts w:asciiTheme="majorHAnsi" w:hAnsiTheme="majorHAnsi"/>
          <w:color w:val="010101"/>
          <w:sz w:val="24"/>
          <w:szCs w:val="24"/>
        </w:rPr>
        <w:t xml:space="preserve"> reflejan el intento de los artistas de realizar una obra perdurable en el tiempo. Javier Viver piensa que la ciencia y el arte se enfrentan a la muerte con métodos diversos. </w:t>
      </w:r>
    </w:p>
    <w:p w14:paraId="5B484205" w14:textId="77777777" w:rsidR="00AA5EED" w:rsidRDefault="00AA5EED" w:rsidP="00D12003">
      <w:pPr>
        <w:rPr>
          <w:rFonts w:asciiTheme="majorHAnsi" w:hAnsiTheme="majorHAnsi"/>
          <w:color w:val="010101"/>
          <w:sz w:val="24"/>
          <w:szCs w:val="24"/>
        </w:rPr>
      </w:pPr>
    </w:p>
    <w:p w14:paraId="36748EB5" w14:textId="7ED18E47" w:rsidR="00D12003" w:rsidRDefault="004F5107" w:rsidP="00AA5EED">
      <w:pPr>
        <w:ind w:firstLine="360"/>
        <w:rPr>
          <w:rFonts w:asciiTheme="majorHAnsi" w:hAnsiTheme="majorHAnsi"/>
          <w:color w:val="010101"/>
          <w:sz w:val="24"/>
          <w:szCs w:val="24"/>
        </w:rPr>
      </w:pPr>
      <w:r>
        <w:rPr>
          <w:rFonts w:asciiTheme="majorHAnsi" w:hAnsiTheme="majorHAnsi"/>
          <w:color w:val="010101"/>
          <w:sz w:val="24"/>
          <w:szCs w:val="24"/>
        </w:rPr>
        <w:t xml:space="preserve">En </w:t>
      </w:r>
      <w:r w:rsidRPr="00C36709">
        <w:rPr>
          <w:rFonts w:asciiTheme="majorHAnsi" w:hAnsiTheme="majorHAnsi"/>
          <w:i/>
          <w:color w:val="010101"/>
          <w:sz w:val="24"/>
          <w:szCs w:val="24"/>
        </w:rPr>
        <w:t>Aurelia Immortal</w:t>
      </w:r>
      <w:r>
        <w:rPr>
          <w:rFonts w:asciiTheme="majorHAnsi" w:hAnsiTheme="majorHAnsi"/>
          <w:color w:val="010101"/>
          <w:sz w:val="24"/>
          <w:szCs w:val="24"/>
        </w:rPr>
        <w:t xml:space="preserve"> </w:t>
      </w:r>
      <w:r w:rsidR="00AA5EED">
        <w:rPr>
          <w:rFonts w:asciiTheme="majorHAnsi" w:hAnsiTheme="majorHAnsi"/>
          <w:color w:val="010101"/>
          <w:sz w:val="24"/>
          <w:szCs w:val="24"/>
        </w:rPr>
        <w:t>a</w:t>
      </w:r>
      <w:r w:rsidR="00FD6DDF">
        <w:rPr>
          <w:rFonts w:asciiTheme="majorHAnsi" w:hAnsiTheme="majorHAnsi"/>
          <w:color w:val="010101"/>
          <w:sz w:val="24"/>
          <w:szCs w:val="24"/>
        </w:rPr>
        <w:t>parecen sintetizados algunos de lo</w:t>
      </w:r>
      <w:r>
        <w:rPr>
          <w:rFonts w:asciiTheme="majorHAnsi" w:hAnsiTheme="majorHAnsi"/>
          <w:color w:val="010101"/>
          <w:sz w:val="24"/>
          <w:szCs w:val="24"/>
        </w:rPr>
        <w:t xml:space="preserve">s objetivos que persigue el </w:t>
      </w:r>
      <w:r w:rsidRPr="00E918D6">
        <w:rPr>
          <w:rFonts w:asciiTheme="majorHAnsi" w:hAnsiTheme="majorHAnsi"/>
          <w:i/>
          <w:color w:val="010101"/>
          <w:sz w:val="24"/>
          <w:szCs w:val="24"/>
        </w:rPr>
        <w:t>tran</w:t>
      </w:r>
      <w:r w:rsidR="00FD6DDF" w:rsidRPr="00E918D6">
        <w:rPr>
          <w:rFonts w:asciiTheme="majorHAnsi" w:hAnsiTheme="majorHAnsi"/>
          <w:i/>
          <w:color w:val="010101"/>
          <w:sz w:val="24"/>
          <w:szCs w:val="24"/>
        </w:rPr>
        <w:t>shumanismo</w:t>
      </w:r>
      <w:r w:rsidR="00FD6DDF">
        <w:rPr>
          <w:rFonts w:asciiTheme="majorHAnsi" w:hAnsiTheme="majorHAnsi"/>
          <w:color w:val="010101"/>
          <w:sz w:val="24"/>
          <w:szCs w:val="24"/>
        </w:rPr>
        <w:t xml:space="preserve">, una </w:t>
      </w:r>
      <w:r w:rsidR="00FD6DDF" w:rsidRPr="00FD6DDF">
        <w:rPr>
          <w:rFonts w:asciiTheme="majorHAnsi" w:hAnsiTheme="majorHAnsi"/>
          <w:color w:val="010101"/>
          <w:sz w:val="24"/>
          <w:szCs w:val="24"/>
        </w:rPr>
        <w:t xml:space="preserve">ideología que considera una obligación </w:t>
      </w:r>
      <w:r w:rsidR="00FD6DDF">
        <w:rPr>
          <w:rFonts w:asciiTheme="majorHAnsi" w:hAnsiTheme="majorHAnsi"/>
          <w:color w:val="010101"/>
          <w:sz w:val="24"/>
          <w:szCs w:val="24"/>
        </w:rPr>
        <w:t>moral mejorar la condición humana mediante la tecnología, trabajando en áreas como la generación de una forma superior de inteligencia,</w:t>
      </w:r>
      <w:r>
        <w:rPr>
          <w:rFonts w:asciiTheme="majorHAnsi" w:hAnsiTheme="majorHAnsi"/>
          <w:color w:val="010101"/>
          <w:sz w:val="24"/>
          <w:szCs w:val="24"/>
        </w:rPr>
        <w:t xml:space="preserve"> la eliminación del sufrimiento</w:t>
      </w:r>
      <w:r w:rsidR="00FD6DDF">
        <w:rPr>
          <w:rFonts w:asciiTheme="majorHAnsi" w:hAnsiTheme="majorHAnsi"/>
          <w:color w:val="010101"/>
          <w:sz w:val="24"/>
          <w:szCs w:val="24"/>
        </w:rPr>
        <w:t xml:space="preserve"> o la prolongación de la vida humana.</w:t>
      </w:r>
    </w:p>
    <w:p w14:paraId="79327002" w14:textId="77777777" w:rsidR="004F5107" w:rsidRPr="00D12003" w:rsidRDefault="004F5107" w:rsidP="00D12003">
      <w:pPr>
        <w:rPr>
          <w:rFonts w:asciiTheme="majorHAnsi" w:hAnsiTheme="majorHAnsi"/>
          <w:color w:val="010101"/>
          <w:sz w:val="24"/>
          <w:szCs w:val="24"/>
        </w:rPr>
      </w:pPr>
    </w:p>
    <w:p w14:paraId="484C375F" w14:textId="4177A45D" w:rsidR="00F91CCF" w:rsidRPr="00DD1AED" w:rsidRDefault="004F5107" w:rsidP="00DD1AED">
      <w:pPr>
        <w:pStyle w:val="Prrafodelista"/>
        <w:pBdr>
          <w:bottom w:val="single" w:sz="6" w:space="1" w:color="auto"/>
        </w:pBdr>
        <w:ind w:left="0" w:firstLine="426"/>
        <w:rPr>
          <w:rFonts w:asciiTheme="majorHAnsi" w:hAnsiTheme="majorHAnsi"/>
          <w:color w:val="010101"/>
          <w:sz w:val="24"/>
          <w:szCs w:val="24"/>
        </w:rPr>
      </w:pPr>
      <w:r>
        <w:rPr>
          <w:rFonts w:asciiTheme="majorHAnsi" w:hAnsiTheme="majorHAnsi"/>
          <w:color w:val="010101"/>
          <w:sz w:val="24"/>
          <w:szCs w:val="24"/>
        </w:rPr>
        <w:t xml:space="preserve">Pero </w:t>
      </w:r>
      <w:r w:rsidR="009258F9">
        <w:rPr>
          <w:rFonts w:asciiTheme="majorHAnsi" w:hAnsiTheme="majorHAnsi"/>
          <w:color w:val="010101"/>
          <w:sz w:val="24"/>
          <w:szCs w:val="24"/>
        </w:rPr>
        <w:t xml:space="preserve">Viver </w:t>
      </w:r>
      <w:r>
        <w:rPr>
          <w:rFonts w:asciiTheme="majorHAnsi" w:hAnsiTheme="majorHAnsi"/>
          <w:color w:val="010101"/>
          <w:sz w:val="24"/>
          <w:szCs w:val="24"/>
        </w:rPr>
        <w:t xml:space="preserve">da un paso más </w:t>
      </w:r>
      <w:r w:rsidR="00C36709">
        <w:rPr>
          <w:rFonts w:asciiTheme="majorHAnsi" w:hAnsiTheme="majorHAnsi"/>
          <w:color w:val="010101"/>
          <w:sz w:val="24"/>
          <w:szCs w:val="24"/>
        </w:rPr>
        <w:t>acerca de</w:t>
      </w:r>
      <w:r>
        <w:rPr>
          <w:rFonts w:asciiTheme="majorHAnsi" w:hAnsiTheme="majorHAnsi"/>
          <w:color w:val="010101"/>
          <w:sz w:val="24"/>
          <w:szCs w:val="24"/>
        </w:rPr>
        <w:t xml:space="preserve"> los retos biotecnológicos de los que habla </w:t>
      </w:r>
      <w:r w:rsidR="00C36709">
        <w:rPr>
          <w:rFonts w:asciiTheme="majorHAnsi" w:hAnsiTheme="majorHAnsi"/>
          <w:color w:val="010101"/>
          <w:sz w:val="24"/>
          <w:szCs w:val="24"/>
        </w:rPr>
        <w:t>en su nuevo trabajo, pues</w:t>
      </w:r>
      <w:r>
        <w:rPr>
          <w:rFonts w:asciiTheme="majorHAnsi" w:hAnsiTheme="majorHAnsi"/>
          <w:color w:val="010101"/>
          <w:sz w:val="24"/>
          <w:szCs w:val="24"/>
        </w:rPr>
        <w:t xml:space="preserve"> no afectan solo a la ciencia y al arte, sino también a otros ámbitos f</w:t>
      </w:r>
      <w:r w:rsidR="00C36709">
        <w:rPr>
          <w:rFonts w:asciiTheme="majorHAnsi" w:hAnsiTheme="majorHAnsi"/>
          <w:color w:val="010101"/>
          <w:sz w:val="24"/>
          <w:szCs w:val="24"/>
        </w:rPr>
        <w:t>undamentales</w:t>
      </w:r>
      <w:r w:rsidR="004E6362">
        <w:rPr>
          <w:rFonts w:asciiTheme="majorHAnsi" w:hAnsiTheme="majorHAnsi"/>
          <w:color w:val="010101"/>
          <w:sz w:val="24"/>
          <w:szCs w:val="24"/>
        </w:rPr>
        <w:t>,</w:t>
      </w:r>
      <w:r w:rsidR="00C36709">
        <w:rPr>
          <w:rFonts w:asciiTheme="majorHAnsi" w:hAnsiTheme="majorHAnsi"/>
          <w:color w:val="010101"/>
          <w:sz w:val="24"/>
          <w:szCs w:val="24"/>
        </w:rPr>
        <w:t xml:space="preserve"> como </w:t>
      </w:r>
      <w:r w:rsidR="004E6362">
        <w:rPr>
          <w:rFonts w:asciiTheme="majorHAnsi" w:hAnsiTheme="majorHAnsi"/>
          <w:color w:val="010101"/>
          <w:sz w:val="24"/>
          <w:szCs w:val="24"/>
        </w:rPr>
        <w:t xml:space="preserve">la </w:t>
      </w:r>
      <w:r w:rsidR="00C36709">
        <w:rPr>
          <w:rFonts w:asciiTheme="majorHAnsi" w:hAnsiTheme="majorHAnsi"/>
          <w:color w:val="010101"/>
          <w:sz w:val="24"/>
          <w:szCs w:val="24"/>
        </w:rPr>
        <w:t>reli</w:t>
      </w:r>
      <w:r w:rsidR="00DD1AED">
        <w:rPr>
          <w:rFonts w:asciiTheme="majorHAnsi" w:hAnsiTheme="majorHAnsi"/>
          <w:color w:val="010101"/>
          <w:sz w:val="24"/>
          <w:szCs w:val="24"/>
        </w:rPr>
        <w:t>gión. P</w:t>
      </w:r>
      <w:r w:rsidR="00D22B67">
        <w:rPr>
          <w:rFonts w:asciiTheme="majorHAnsi" w:hAnsiTheme="majorHAnsi"/>
          <w:color w:val="010101"/>
          <w:sz w:val="24"/>
          <w:szCs w:val="24"/>
        </w:rPr>
        <w:t>lantea si l</w:t>
      </w:r>
      <w:r>
        <w:rPr>
          <w:rFonts w:asciiTheme="majorHAnsi" w:hAnsiTheme="majorHAnsi"/>
          <w:color w:val="010101"/>
          <w:sz w:val="24"/>
          <w:szCs w:val="24"/>
        </w:rPr>
        <w:t>a solución a las aspirac</w:t>
      </w:r>
      <w:r w:rsidR="00D22B67">
        <w:rPr>
          <w:rFonts w:asciiTheme="majorHAnsi" w:hAnsiTheme="majorHAnsi"/>
          <w:color w:val="010101"/>
          <w:sz w:val="24"/>
          <w:szCs w:val="24"/>
        </w:rPr>
        <w:t xml:space="preserve">iones humanas de inmortalidad </w:t>
      </w:r>
      <w:r>
        <w:rPr>
          <w:rFonts w:asciiTheme="majorHAnsi" w:hAnsiTheme="majorHAnsi"/>
          <w:color w:val="010101"/>
          <w:sz w:val="24"/>
          <w:szCs w:val="24"/>
        </w:rPr>
        <w:t>puede ser una prolongación indefinida de la existencia natural</w:t>
      </w:r>
      <w:r w:rsidR="00DD1AED">
        <w:rPr>
          <w:rFonts w:asciiTheme="majorHAnsi" w:hAnsiTheme="majorHAnsi"/>
          <w:color w:val="010101"/>
          <w:sz w:val="24"/>
          <w:szCs w:val="24"/>
        </w:rPr>
        <w:t>,</w:t>
      </w:r>
      <w:r>
        <w:rPr>
          <w:rFonts w:asciiTheme="majorHAnsi" w:hAnsiTheme="majorHAnsi"/>
          <w:color w:val="010101"/>
          <w:sz w:val="24"/>
          <w:szCs w:val="24"/>
        </w:rPr>
        <w:t xml:space="preserve"> o </w:t>
      </w:r>
      <w:r w:rsidR="00D22B67">
        <w:rPr>
          <w:rFonts w:asciiTheme="majorHAnsi" w:hAnsiTheme="majorHAnsi"/>
          <w:color w:val="010101"/>
          <w:sz w:val="24"/>
          <w:szCs w:val="24"/>
        </w:rPr>
        <w:t xml:space="preserve">si la vida perdurable </w:t>
      </w:r>
      <w:r>
        <w:rPr>
          <w:rFonts w:asciiTheme="majorHAnsi" w:hAnsiTheme="majorHAnsi"/>
          <w:color w:val="010101"/>
          <w:sz w:val="24"/>
          <w:szCs w:val="24"/>
        </w:rPr>
        <w:t>se encuentra en otro lugar, más allá de lo bioló</w:t>
      </w:r>
      <w:r w:rsidR="00D22B67">
        <w:rPr>
          <w:rFonts w:asciiTheme="majorHAnsi" w:hAnsiTheme="majorHAnsi"/>
          <w:color w:val="010101"/>
          <w:sz w:val="24"/>
          <w:szCs w:val="24"/>
        </w:rPr>
        <w:t>gico.</w:t>
      </w:r>
      <w:r w:rsidR="00E918D6">
        <w:rPr>
          <w:rFonts w:asciiTheme="majorHAnsi" w:hAnsiTheme="majorHAnsi"/>
          <w:color w:val="010101"/>
          <w:sz w:val="24"/>
          <w:szCs w:val="24"/>
        </w:rPr>
        <w:t xml:space="preserve"> </w:t>
      </w:r>
      <w:r w:rsidR="00A3073D" w:rsidRPr="00DD1AED">
        <w:rPr>
          <w:rFonts w:asciiTheme="majorHAnsi" w:hAnsiTheme="majorHAnsi"/>
          <w:i/>
          <w:color w:val="010101"/>
          <w:sz w:val="24"/>
          <w:szCs w:val="24"/>
        </w:rPr>
        <w:t>“De nada serviría ahora adelantar los acontecimientos”</w:t>
      </w:r>
      <w:r w:rsidR="00A3073D">
        <w:rPr>
          <w:rFonts w:asciiTheme="majorHAnsi" w:hAnsiTheme="majorHAnsi"/>
          <w:color w:val="010101"/>
          <w:sz w:val="24"/>
          <w:szCs w:val="24"/>
        </w:rPr>
        <w:t xml:space="preserve">, dice el narrador de </w:t>
      </w:r>
      <w:r w:rsidR="00A3073D" w:rsidRPr="004E6362">
        <w:rPr>
          <w:rFonts w:asciiTheme="majorHAnsi" w:hAnsiTheme="majorHAnsi"/>
          <w:i/>
          <w:color w:val="010101"/>
          <w:sz w:val="24"/>
          <w:szCs w:val="24"/>
        </w:rPr>
        <w:t>Aurelia Immortal</w:t>
      </w:r>
      <w:r w:rsidR="00A3073D">
        <w:rPr>
          <w:rFonts w:asciiTheme="majorHAnsi" w:hAnsiTheme="majorHAnsi"/>
          <w:color w:val="010101"/>
          <w:sz w:val="24"/>
          <w:szCs w:val="24"/>
        </w:rPr>
        <w:t xml:space="preserve">, que deja abierta la duda sobre el futuro. </w:t>
      </w:r>
      <w:r w:rsidR="00A3073D" w:rsidRPr="00DD1AED">
        <w:rPr>
          <w:rFonts w:asciiTheme="majorHAnsi" w:hAnsiTheme="majorHAnsi"/>
          <w:i/>
          <w:color w:val="010101"/>
          <w:sz w:val="24"/>
          <w:szCs w:val="24"/>
        </w:rPr>
        <w:t>“En la indigencia y caducidad de la humanidad se encuentra su grandeza, su inmortalidad”,</w:t>
      </w:r>
      <w:r w:rsidR="00A3073D">
        <w:rPr>
          <w:rFonts w:asciiTheme="majorHAnsi" w:hAnsiTheme="majorHAnsi"/>
          <w:color w:val="010101"/>
          <w:sz w:val="24"/>
          <w:szCs w:val="24"/>
        </w:rPr>
        <w:t xml:space="preserve"> concluye. </w:t>
      </w:r>
      <w:bookmarkStart w:id="0" w:name="_GoBack"/>
      <w:bookmarkEnd w:id="0"/>
    </w:p>
    <w:p w14:paraId="7711D712" w14:textId="77777777" w:rsidR="00366BFC" w:rsidRDefault="00366BFC" w:rsidP="00E918D6">
      <w:pPr>
        <w:pStyle w:val="Prrafodelista"/>
        <w:pBdr>
          <w:bottom w:val="single" w:sz="6" w:space="1" w:color="auto"/>
        </w:pBdr>
        <w:ind w:left="0" w:firstLine="426"/>
        <w:rPr>
          <w:rFonts w:asciiTheme="majorHAnsi" w:hAnsiTheme="majorHAnsi"/>
          <w:color w:val="010101"/>
          <w:sz w:val="24"/>
          <w:szCs w:val="24"/>
        </w:rPr>
      </w:pPr>
    </w:p>
    <w:p w14:paraId="61D3F75C" w14:textId="229DFFE1" w:rsidR="00170EE8" w:rsidRPr="00F91CCF" w:rsidRDefault="00170EE8" w:rsidP="00170E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color w:val="010101"/>
          <w:sz w:val="24"/>
          <w:szCs w:val="24"/>
        </w:rPr>
      </w:pPr>
      <w:r w:rsidRPr="00F91CCF">
        <w:rPr>
          <w:rFonts w:asciiTheme="majorHAnsi" w:hAnsiTheme="majorHAnsi"/>
          <w:b/>
          <w:color w:val="010101"/>
          <w:sz w:val="24"/>
          <w:szCs w:val="24"/>
        </w:rPr>
        <w:t>MÁS INFORMACIÓN:</w:t>
      </w:r>
    </w:p>
    <w:p w14:paraId="67364E1C" w14:textId="77777777" w:rsidR="00E918D6" w:rsidRPr="00F91CCF" w:rsidRDefault="004E6362" w:rsidP="00170E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color w:val="010101"/>
          <w:sz w:val="24"/>
          <w:szCs w:val="24"/>
        </w:rPr>
      </w:pPr>
      <w:r w:rsidRPr="00F91CCF">
        <w:rPr>
          <w:rFonts w:asciiTheme="majorHAnsi" w:hAnsiTheme="majorHAnsi"/>
          <w:b/>
          <w:color w:val="010101"/>
          <w:sz w:val="24"/>
          <w:szCs w:val="24"/>
        </w:rPr>
        <w:t>Fotografías, video y más información</w:t>
      </w:r>
      <w:r w:rsidR="00E918D6" w:rsidRPr="00F91CCF">
        <w:rPr>
          <w:rFonts w:asciiTheme="majorHAnsi" w:hAnsiTheme="majorHAnsi"/>
          <w:sz w:val="24"/>
          <w:szCs w:val="24"/>
        </w:rPr>
        <w:t xml:space="preserve">: </w:t>
      </w:r>
      <w:hyperlink r:id="rId9" w:history="1">
        <w:r w:rsidR="00E918D6" w:rsidRPr="00F91CCF">
          <w:rPr>
            <w:rStyle w:val="Hipervnculo"/>
            <w:rFonts w:asciiTheme="majorHAnsi" w:hAnsiTheme="majorHAnsi"/>
            <w:color w:val="auto"/>
            <w:sz w:val="24"/>
            <w:szCs w:val="24"/>
          </w:rPr>
          <w:t>http://museo.unav.edu/prensa/aurelia-immortal</w:t>
        </w:r>
      </w:hyperlink>
      <w:r w:rsidR="00E918D6" w:rsidRPr="00F91CCF">
        <w:rPr>
          <w:rFonts w:asciiTheme="majorHAnsi" w:hAnsiTheme="majorHAnsi"/>
          <w:b/>
          <w:color w:val="010101"/>
          <w:sz w:val="24"/>
          <w:szCs w:val="24"/>
        </w:rPr>
        <w:t xml:space="preserve"> </w:t>
      </w:r>
    </w:p>
    <w:p w14:paraId="268060D9" w14:textId="7679EE96" w:rsidR="00D75B26" w:rsidRPr="00F91CCF" w:rsidRDefault="00E918D6" w:rsidP="00170E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10101"/>
          <w:sz w:val="24"/>
          <w:szCs w:val="24"/>
        </w:rPr>
      </w:pPr>
      <w:r w:rsidRPr="00F91CCF">
        <w:rPr>
          <w:rFonts w:asciiTheme="majorHAnsi" w:hAnsiTheme="majorHAnsi"/>
          <w:b/>
          <w:color w:val="010101"/>
          <w:sz w:val="24"/>
          <w:szCs w:val="24"/>
        </w:rPr>
        <w:t xml:space="preserve">Contacto: </w:t>
      </w:r>
      <w:r w:rsidR="000B48D6" w:rsidRPr="00F91CCF">
        <w:rPr>
          <w:rFonts w:asciiTheme="majorHAnsi" w:hAnsiTheme="majorHAnsi"/>
          <w:sz w:val="24"/>
          <w:szCs w:val="24"/>
        </w:rPr>
        <w:t>Elisa Montserrat</w:t>
      </w:r>
      <w:r w:rsidRPr="00F91CCF">
        <w:rPr>
          <w:rFonts w:asciiTheme="majorHAnsi" w:hAnsiTheme="majorHAnsi"/>
          <w:color w:val="010101"/>
          <w:sz w:val="24"/>
          <w:szCs w:val="24"/>
        </w:rPr>
        <w:t xml:space="preserve">. </w:t>
      </w:r>
      <w:hyperlink r:id="rId10" w:history="1">
        <w:r w:rsidR="008D5BA9" w:rsidRPr="00F91CCF">
          <w:rPr>
            <w:rStyle w:val="Hipervnculo"/>
            <w:rFonts w:asciiTheme="majorHAnsi" w:hAnsiTheme="majorHAnsi"/>
            <w:color w:val="auto"/>
            <w:sz w:val="24"/>
            <w:szCs w:val="24"/>
            <w:u w:val="none"/>
          </w:rPr>
          <w:t>emontse@unav.es</w:t>
        </w:r>
      </w:hyperlink>
      <w:r w:rsidR="008D5BA9" w:rsidRPr="00F91CCF">
        <w:rPr>
          <w:rFonts w:asciiTheme="majorHAnsi" w:hAnsiTheme="majorHAnsi"/>
          <w:sz w:val="24"/>
          <w:szCs w:val="24"/>
        </w:rPr>
        <w:t xml:space="preserve"> </w:t>
      </w:r>
      <w:r w:rsidR="00A84EBF" w:rsidRPr="00F91CCF">
        <w:rPr>
          <w:rFonts w:asciiTheme="majorHAnsi" w:hAnsiTheme="majorHAnsi"/>
          <w:sz w:val="24"/>
          <w:szCs w:val="24"/>
        </w:rPr>
        <w:t xml:space="preserve">/ </w:t>
      </w:r>
      <w:r w:rsidR="008D5BA9" w:rsidRPr="00F91CCF">
        <w:rPr>
          <w:rFonts w:asciiTheme="majorHAnsi" w:hAnsiTheme="majorHAnsi"/>
          <w:sz w:val="24"/>
          <w:szCs w:val="24"/>
        </w:rPr>
        <w:t>948 425600 - Ext. 802962 / 637 53 28 26</w:t>
      </w:r>
    </w:p>
    <w:sectPr w:rsidR="00D75B26" w:rsidRPr="00F91CCF" w:rsidSect="00E918D6">
      <w:pgSz w:w="11906" w:h="16838" w:code="9"/>
      <w:pgMar w:top="1134" w:right="1134" w:bottom="56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C4A69" w14:textId="77777777" w:rsidR="00F91CCF" w:rsidRDefault="00F91CCF" w:rsidP="002E7A14">
      <w:r>
        <w:separator/>
      </w:r>
    </w:p>
  </w:endnote>
  <w:endnote w:type="continuationSeparator" w:id="0">
    <w:p w14:paraId="7B816DC2" w14:textId="77777777" w:rsidR="00F91CCF" w:rsidRDefault="00F91CCF" w:rsidP="002E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6F54D" w14:textId="77777777" w:rsidR="00F91CCF" w:rsidRDefault="00F91CCF" w:rsidP="002E7A14">
      <w:r>
        <w:separator/>
      </w:r>
    </w:p>
  </w:footnote>
  <w:footnote w:type="continuationSeparator" w:id="0">
    <w:p w14:paraId="7BCD172E" w14:textId="77777777" w:rsidR="00F91CCF" w:rsidRDefault="00F91CCF" w:rsidP="002E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5A3"/>
    <w:multiLevelType w:val="hybridMultilevel"/>
    <w:tmpl w:val="369EA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E4DDD"/>
    <w:multiLevelType w:val="hybridMultilevel"/>
    <w:tmpl w:val="BD2A7AEA"/>
    <w:lvl w:ilvl="0" w:tplc="98EC4300">
      <w:start w:val="2"/>
      <w:numFmt w:val="bullet"/>
      <w:lvlText w:val="-"/>
      <w:lvlJc w:val="left"/>
      <w:pPr>
        <w:ind w:left="1068" w:hanging="360"/>
      </w:pPr>
      <w:rPr>
        <w:rFonts w:ascii="Cambria" w:eastAsia="Times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A7F533B"/>
    <w:multiLevelType w:val="hybridMultilevel"/>
    <w:tmpl w:val="C1F4594C"/>
    <w:lvl w:ilvl="0" w:tplc="A3D83954">
      <w:start w:val="1"/>
      <w:numFmt w:val="decimal"/>
      <w:lvlText w:val="%1."/>
      <w:lvlJc w:val="left"/>
      <w:pPr>
        <w:ind w:left="1040" w:hanging="6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81A72"/>
    <w:multiLevelType w:val="hybridMultilevel"/>
    <w:tmpl w:val="59464D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C3130"/>
    <w:multiLevelType w:val="hybridMultilevel"/>
    <w:tmpl w:val="6EC03A3E"/>
    <w:lvl w:ilvl="0" w:tplc="A3AA410A">
      <w:start w:val="1"/>
      <w:numFmt w:val="bullet"/>
      <w:lvlText w:val="-"/>
      <w:lvlJc w:val="left"/>
      <w:pPr>
        <w:ind w:left="3772" w:hanging="940"/>
      </w:pPr>
      <w:rPr>
        <w:rFonts w:ascii="Cambria" w:eastAsia="Times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59"/>
    <w:rsid w:val="000241AC"/>
    <w:rsid w:val="00024A5E"/>
    <w:rsid w:val="000310EF"/>
    <w:rsid w:val="00043B17"/>
    <w:rsid w:val="000660EB"/>
    <w:rsid w:val="000A08A5"/>
    <w:rsid w:val="000A64D3"/>
    <w:rsid w:val="000A7BA7"/>
    <w:rsid w:val="000B0C29"/>
    <w:rsid w:val="000B48D6"/>
    <w:rsid w:val="000D7C6B"/>
    <w:rsid w:val="000E44B9"/>
    <w:rsid w:val="001106A1"/>
    <w:rsid w:val="00115A68"/>
    <w:rsid w:val="00170E0D"/>
    <w:rsid w:val="00170EE8"/>
    <w:rsid w:val="001A5AE1"/>
    <w:rsid w:val="001C1041"/>
    <w:rsid w:val="001C1166"/>
    <w:rsid w:val="00210E09"/>
    <w:rsid w:val="00217D59"/>
    <w:rsid w:val="0024270E"/>
    <w:rsid w:val="00245617"/>
    <w:rsid w:val="0024588D"/>
    <w:rsid w:val="0025713A"/>
    <w:rsid w:val="002674DE"/>
    <w:rsid w:val="00282C67"/>
    <w:rsid w:val="002B009D"/>
    <w:rsid w:val="002B4699"/>
    <w:rsid w:val="002D2A8A"/>
    <w:rsid w:val="002E7A14"/>
    <w:rsid w:val="0030343B"/>
    <w:rsid w:val="00306E15"/>
    <w:rsid w:val="00331971"/>
    <w:rsid w:val="0033658A"/>
    <w:rsid w:val="00342764"/>
    <w:rsid w:val="00347F6C"/>
    <w:rsid w:val="00366BFC"/>
    <w:rsid w:val="003719A5"/>
    <w:rsid w:val="00397C57"/>
    <w:rsid w:val="003A7AAD"/>
    <w:rsid w:val="003B01F0"/>
    <w:rsid w:val="003B7523"/>
    <w:rsid w:val="003B7BF0"/>
    <w:rsid w:val="003C3361"/>
    <w:rsid w:val="003D3A74"/>
    <w:rsid w:val="004063C6"/>
    <w:rsid w:val="00411362"/>
    <w:rsid w:val="00420227"/>
    <w:rsid w:val="004335DD"/>
    <w:rsid w:val="00454143"/>
    <w:rsid w:val="004767DA"/>
    <w:rsid w:val="004824C1"/>
    <w:rsid w:val="00494F19"/>
    <w:rsid w:val="004A3662"/>
    <w:rsid w:val="004B340A"/>
    <w:rsid w:val="004C44CC"/>
    <w:rsid w:val="004C5322"/>
    <w:rsid w:val="004E0092"/>
    <w:rsid w:val="004E6362"/>
    <w:rsid w:val="004F5107"/>
    <w:rsid w:val="004F7EFF"/>
    <w:rsid w:val="00502149"/>
    <w:rsid w:val="005236ED"/>
    <w:rsid w:val="0053252C"/>
    <w:rsid w:val="00545515"/>
    <w:rsid w:val="005456BE"/>
    <w:rsid w:val="00552550"/>
    <w:rsid w:val="005A1C20"/>
    <w:rsid w:val="005C499A"/>
    <w:rsid w:val="005D71B9"/>
    <w:rsid w:val="005F5948"/>
    <w:rsid w:val="006275D4"/>
    <w:rsid w:val="00630D6B"/>
    <w:rsid w:val="00643A36"/>
    <w:rsid w:val="00655518"/>
    <w:rsid w:val="0065653C"/>
    <w:rsid w:val="00666873"/>
    <w:rsid w:val="00674107"/>
    <w:rsid w:val="006754D1"/>
    <w:rsid w:val="00683AB8"/>
    <w:rsid w:val="006858E4"/>
    <w:rsid w:val="0069137F"/>
    <w:rsid w:val="00693C80"/>
    <w:rsid w:val="006941CC"/>
    <w:rsid w:val="006972A0"/>
    <w:rsid w:val="006C210B"/>
    <w:rsid w:val="006D1813"/>
    <w:rsid w:val="006D7FC9"/>
    <w:rsid w:val="00707BEC"/>
    <w:rsid w:val="00716270"/>
    <w:rsid w:val="0072725D"/>
    <w:rsid w:val="0073638E"/>
    <w:rsid w:val="0075517E"/>
    <w:rsid w:val="00762CC5"/>
    <w:rsid w:val="007654A0"/>
    <w:rsid w:val="00766C8A"/>
    <w:rsid w:val="007751B3"/>
    <w:rsid w:val="00775FE4"/>
    <w:rsid w:val="00792117"/>
    <w:rsid w:val="007A7125"/>
    <w:rsid w:val="007B2BD1"/>
    <w:rsid w:val="007E5D4B"/>
    <w:rsid w:val="007E765C"/>
    <w:rsid w:val="00802E71"/>
    <w:rsid w:val="008171F4"/>
    <w:rsid w:val="00830255"/>
    <w:rsid w:val="008470E4"/>
    <w:rsid w:val="008517ED"/>
    <w:rsid w:val="00892E28"/>
    <w:rsid w:val="008937C6"/>
    <w:rsid w:val="008A01A1"/>
    <w:rsid w:val="008C2C70"/>
    <w:rsid w:val="008C644C"/>
    <w:rsid w:val="008D5BA9"/>
    <w:rsid w:val="008E2781"/>
    <w:rsid w:val="008E3E29"/>
    <w:rsid w:val="00910459"/>
    <w:rsid w:val="009258F9"/>
    <w:rsid w:val="00944D6A"/>
    <w:rsid w:val="00960A59"/>
    <w:rsid w:val="009818F9"/>
    <w:rsid w:val="00981D1E"/>
    <w:rsid w:val="00984BB7"/>
    <w:rsid w:val="00991D7D"/>
    <w:rsid w:val="009B2155"/>
    <w:rsid w:val="009B3043"/>
    <w:rsid w:val="009F6CB0"/>
    <w:rsid w:val="00A012D8"/>
    <w:rsid w:val="00A1254F"/>
    <w:rsid w:val="00A1419F"/>
    <w:rsid w:val="00A3073D"/>
    <w:rsid w:val="00A44EF6"/>
    <w:rsid w:val="00A84EBF"/>
    <w:rsid w:val="00AA5EED"/>
    <w:rsid w:val="00AD7E8A"/>
    <w:rsid w:val="00AE3880"/>
    <w:rsid w:val="00AE39C3"/>
    <w:rsid w:val="00AE537F"/>
    <w:rsid w:val="00AF647C"/>
    <w:rsid w:val="00B028A5"/>
    <w:rsid w:val="00B02DED"/>
    <w:rsid w:val="00B04E72"/>
    <w:rsid w:val="00B12FD5"/>
    <w:rsid w:val="00B23F00"/>
    <w:rsid w:val="00B242AE"/>
    <w:rsid w:val="00B3776D"/>
    <w:rsid w:val="00B578E5"/>
    <w:rsid w:val="00B6363E"/>
    <w:rsid w:val="00B74FCB"/>
    <w:rsid w:val="00B83408"/>
    <w:rsid w:val="00BA7189"/>
    <w:rsid w:val="00BB0B8B"/>
    <w:rsid w:val="00BB3B46"/>
    <w:rsid w:val="00BC16BC"/>
    <w:rsid w:val="00BC24FA"/>
    <w:rsid w:val="00BD2E63"/>
    <w:rsid w:val="00BE0745"/>
    <w:rsid w:val="00BE09F3"/>
    <w:rsid w:val="00C34373"/>
    <w:rsid w:val="00C36709"/>
    <w:rsid w:val="00C37B2D"/>
    <w:rsid w:val="00C6540C"/>
    <w:rsid w:val="00CC1759"/>
    <w:rsid w:val="00D05479"/>
    <w:rsid w:val="00D11B11"/>
    <w:rsid w:val="00D12003"/>
    <w:rsid w:val="00D22B67"/>
    <w:rsid w:val="00D22F7D"/>
    <w:rsid w:val="00D45F59"/>
    <w:rsid w:val="00D757DA"/>
    <w:rsid w:val="00D75B26"/>
    <w:rsid w:val="00DA5A98"/>
    <w:rsid w:val="00DC3EC6"/>
    <w:rsid w:val="00DD1AED"/>
    <w:rsid w:val="00DD479B"/>
    <w:rsid w:val="00DF2A38"/>
    <w:rsid w:val="00E07CC4"/>
    <w:rsid w:val="00E24ECE"/>
    <w:rsid w:val="00E31B75"/>
    <w:rsid w:val="00E432AB"/>
    <w:rsid w:val="00E60BE5"/>
    <w:rsid w:val="00E63FBD"/>
    <w:rsid w:val="00E649F7"/>
    <w:rsid w:val="00E775C6"/>
    <w:rsid w:val="00E8434E"/>
    <w:rsid w:val="00E84EB9"/>
    <w:rsid w:val="00E918D6"/>
    <w:rsid w:val="00EA03A3"/>
    <w:rsid w:val="00EA4233"/>
    <w:rsid w:val="00EA54BF"/>
    <w:rsid w:val="00EB0EAE"/>
    <w:rsid w:val="00EB2E2B"/>
    <w:rsid w:val="00ED5A81"/>
    <w:rsid w:val="00ED6173"/>
    <w:rsid w:val="00ED7AA2"/>
    <w:rsid w:val="00F0140D"/>
    <w:rsid w:val="00F1354A"/>
    <w:rsid w:val="00F64492"/>
    <w:rsid w:val="00F75D8B"/>
    <w:rsid w:val="00F82821"/>
    <w:rsid w:val="00F91CCF"/>
    <w:rsid w:val="00F96003"/>
    <w:rsid w:val="00FD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AAF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A59"/>
    <w:pPr>
      <w:spacing w:after="0" w:line="240" w:lineRule="auto"/>
      <w:jc w:val="both"/>
    </w:pPr>
    <w:rPr>
      <w:rFonts w:ascii="Arial" w:eastAsia="Times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0A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A59"/>
    <w:rPr>
      <w:rFonts w:ascii="Tahoma" w:eastAsia="Times" w:hAnsi="Tahoma" w:cs="Tahoma"/>
      <w:sz w:val="16"/>
      <w:szCs w:val="16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960A5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E7A1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7A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7A14"/>
    <w:rPr>
      <w:rFonts w:ascii="Arial" w:eastAsia="Times" w:hAnsi="Arial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E7A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A14"/>
    <w:rPr>
      <w:rFonts w:ascii="Arial" w:eastAsia="Times" w:hAnsi="Arial" w:cs="Times New Roman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B6363E"/>
  </w:style>
  <w:style w:type="character" w:styleId="Enfasis">
    <w:name w:val="Emphasis"/>
    <w:basedOn w:val="Fuentedeprrafopredeter"/>
    <w:uiPriority w:val="20"/>
    <w:qFormat/>
    <w:rsid w:val="00B6363E"/>
    <w:rPr>
      <w:i/>
      <w:iCs/>
    </w:rPr>
  </w:style>
  <w:style w:type="character" w:customStyle="1" w:styleId="m4095822096180041002gmail-role">
    <w:name w:val="m_4095822096180041002gmail-role"/>
    <w:basedOn w:val="Fuentedeprrafopredeter"/>
    <w:rsid w:val="004767DA"/>
  </w:style>
  <w:style w:type="character" w:customStyle="1" w:styleId="m4095822096180041002gmail-org">
    <w:name w:val="m_4095822096180041002gmail-org"/>
    <w:basedOn w:val="Fuentedeprrafopredeter"/>
    <w:rsid w:val="004767DA"/>
  </w:style>
  <w:style w:type="paragraph" w:styleId="Prrafodelista">
    <w:name w:val="List Paragraph"/>
    <w:basedOn w:val="Normal"/>
    <w:uiPriority w:val="34"/>
    <w:qFormat/>
    <w:rsid w:val="00630D6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B0C2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C3361"/>
    <w:pPr>
      <w:spacing w:before="100" w:beforeAutospacing="1" w:after="100" w:afterAutospacing="1"/>
      <w:jc w:val="left"/>
    </w:pPr>
    <w:rPr>
      <w:rFonts w:ascii="Times" w:eastAsiaTheme="minorHAnsi" w:hAnsi="Times"/>
      <w:sz w:val="20"/>
    </w:rPr>
  </w:style>
  <w:style w:type="table" w:styleId="Tablaconcuadrcula">
    <w:name w:val="Table Grid"/>
    <w:basedOn w:val="Tablanormal"/>
    <w:uiPriority w:val="59"/>
    <w:rsid w:val="00925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A59"/>
    <w:pPr>
      <w:spacing w:after="0" w:line="240" w:lineRule="auto"/>
      <w:jc w:val="both"/>
    </w:pPr>
    <w:rPr>
      <w:rFonts w:ascii="Arial" w:eastAsia="Times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0A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A59"/>
    <w:rPr>
      <w:rFonts w:ascii="Tahoma" w:eastAsia="Times" w:hAnsi="Tahoma" w:cs="Tahoma"/>
      <w:sz w:val="16"/>
      <w:szCs w:val="16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960A5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E7A1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7A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7A14"/>
    <w:rPr>
      <w:rFonts w:ascii="Arial" w:eastAsia="Times" w:hAnsi="Arial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E7A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A14"/>
    <w:rPr>
      <w:rFonts w:ascii="Arial" w:eastAsia="Times" w:hAnsi="Arial" w:cs="Times New Roman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B6363E"/>
  </w:style>
  <w:style w:type="character" w:styleId="Enfasis">
    <w:name w:val="Emphasis"/>
    <w:basedOn w:val="Fuentedeprrafopredeter"/>
    <w:uiPriority w:val="20"/>
    <w:qFormat/>
    <w:rsid w:val="00B6363E"/>
    <w:rPr>
      <w:i/>
      <w:iCs/>
    </w:rPr>
  </w:style>
  <w:style w:type="character" w:customStyle="1" w:styleId="m4095822096180041002gmail-role">
    <w:name w:val="m_4095822096180041002gmail-role"/>
    <w:basedOn w:val="Fuentedeprrafopredeter"/>
    <w:rsid w:val="004767DA"/>
  </w:style>
  <w:style w:type="character" w:customStyle="1" w:styleId="m4095822096180041002gmail-org">
    <w:name w:val="m_4095822096180041002gmail-org"/>
    <w:basedOn w:val="Fuentedeprrafopredeter"/>
    <w:rsid w:val="004767DA"/>
  </w:style>
  <w:style w:type="paragraph" w:styleId="Prrafodelista">
    <w:name w:val="List Paragraph"/>
    <w:basedOn w:val="Normal"/>
    <w:uiPriority w:val="34"/>
    <w:qFormat/>
    <w:rsid w:val="00630D6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B0C2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C3361"/>
    <w:pPr>
      <w:spacing w:before="100" w:beforeAutospacing="1" w:after="100" w:afterAutospacing="1"/>
      <w:jc w:val="left"/>
    </w:pPr>
    <w:rPr>
      <w:rFonts w:ascii="Times" w:eastAsiaTheme="minorHAnsi" w:hAnsi="Times"/>
      <w:sz w:val="20"/>
    </w:rPr>
  </w:style>
  <w:style w:type="table" w:styleId="Tablaconcuadrcula">
    <w:name w:val="Table Grid"/>
    <w:basedOn w:val="Tablanormal"/>
    <w:uiPriority w:val="59"/>
    <w:rsid w:val="00925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0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museo.unav.edu/prensa/aurelia-immortal" TargetMode="External"/><Relationship Id="rId10" Type="http://schemas.openxmlformats.org/officeDocument/2006/relationships/hyperlink" Target="mailto:emontse@unav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505</Words>
  <Characters>2783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Informáticos</dc:creator>
  <cp:lastModifiedBy>Elisa</cp:lastModifiedBy>
  <cp:revision>8</cp:revision>
  <cp:lastPrinted>2017-04-07T08:59:00Z</cp:lastPrinted>
  <dcterms:created xsi:type="dcterms:W3CDTF">2017-04-07T09:10:00Z</dcterms:created>
  <dcterms:modified xsi:type="dcterms:W3CDTF">2017-04-07T10:33:00Z</dcterms:modified>
</cp:coreProperties>
</file>